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711F3" w14:textId="12EF2226" w:rsidR="00A679D6" w:rsidRDefault="00A64990" w:rsidP="00A679D6">
      <w:r>
        <w:rPr>
          <w:noProof/>
        </w:rPr>
        <w:drawing>
          <wp:inline distT="0" distB="0" distL="0" distR="0" wp14:anchorId="7AFDC69F" wp14:editId="09372CB9">
            <wp:extent cx="5003800" cy="1919605"/>
            <wp:effectExtent l="0" t="0" r="0" b="9525"/>
            <wp:docPr id="624211334" name="Grafik 3" descr="Ein Bild, das Elektronik, Elektronisches Gerät, Text,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11334" name="Grafik 3" descr="Ein Bild, das Elektronik, Elektronisches Gerät, Text, Gerät enthält.&#10;&#10;Automatisch generierte Beschreibung"/>
                    <pic:cNvPicPr/>
                  </pic:nvPicPr>
                  <pic:blipFill>
                    <a:blip r:embed="rId8" cstate="print">
                      <a:extLst>
                        <a:ext uri="{28A0092B-C50C-407E-A947-70E740481C1C}">
                          <a14:useLocalDpi xmlns:a14="http://schemas.microsoft.com/office/drawing/2010/main"/>
                        </a:ext>
                      </a:extLst>
                    </a:blip>
                    <a:stretch>
                      <a:fillRect/>
                    </a:stretch>
                  </pic:blipFill>
                  <pic:spPr>
                    <a:xfrm>
                      <a:off x="0" y="0"/>
                      <a:ext cx="5003800" cy="1919605"/>
                    </a:xfrm>
                    <a:prstGeom prst="rect">
                      <a:avLst/>
                    </a:prstGeom>
                  </pic:spPr>
                </pic:pic>
              </a:graphicData>
            </a:graphic>
          </wp:inline>
        </w:drawing>
      </w:r>
    </w:p>
    <w:p w14:paraId="0A8577E2" w14:textId="49F2B7F4" w:rsidR="00DA4B96" w:rsidRPr="00810FB1" w:rsidRDefault="00C82319" w:rsidP="00933DB6">
      <w:pPr>
        <w:pStyle w:val="berschrift1"/>
      </w:pPr>
      <w:r>
        <w:t xml:space="preserve">Sennheiser </w:t>
      </w:r>
      <w:r w:rsidR="00406957">
        <w:t xml:space="preserve">launcht Audio-Multitool für </w:t>
      </w:r>
      <w:r w:rsidR="00406957" w:rsidRPr="00406957">
        <w:t>Content Creator</w:t>
      </w:r>
    </w:p>
    <w:p w14:paraId="797B3876" w14:textId="4A6C749E" w:rsidR="00DA4B96" w:rsidRPr="009C67D2" w:rsidRDefault="00521E51" w:rsidP="009C67D2">
      <w:pPr>
        <w:rPr>
          <w:rStyle w:val="Fett"/>
          <w:lang w:val="de-DE"/>
        </w:rPr>
      </w:pPr>
      <w:r w:rsidRPr="00521E51">
        <w:rPr>
          <w:rStyle w:val="Fett"/>
          <w:lang w:val="de-DE"/>
        </w:rPr>
        <w:t xml:space="preserve">Das </w:t>
      </w:r>
      <w:r w:rsidR="00C82319" w:rsidRPr="00521E51">
        <w:rPr>
          <w:rStyle w:val="Fett"/>
          <w:lang w:val="de-DE"/>
        </w:rPr>
        <w:t>Profile Wireless</w:t>
      </w:r>
      <w:r w:rsidR="00574330" w:rsidRPr="00521E51">
        <w:rPr>
          <w:rStyle w:val="Fett"/>
          <w:lang w:val="de-DE"/>
        </w:rPr>
        <w:t>,</w:t>
      </w:r>
      <w:r>
        <w:rPr>
          <w:rStyle w:val="Fett"/>
          <w:lang w:val="de-DE"/>
        </w:rPr>
        <w:t xml:space="preserve"> </w:t>
      </w:r>
      <w:r w:rsidR="00196EA0">
        <w:rPr>
          <w:rStyle w:val="Fett"/>
          <w:lang w:val="de-DE"/>
        </w:rPr>
        <w:t xml:space="preserve">ein kompaktes Mikrofonsystem mit </w:t>
      </w:r>
      <w:r w:rsidR="00196EA0" w:rsidRPr="00F031C9">
        <w:rPr>
          <w:rStyle w:val="Fett"/>
          <w:lang w:val="de-DE"/>
        </w:rPr>
        <w:t xml:space="preserve">2,4-GHz-Zweikanalempfänger, bietet </w:t>
      </w:r>
      <w:r w:rsidR="00C9625E" w:rsidRPr="00F031C9">
        <w:rPr>
          <w:rStyle w:val="Fett"/>
          <w:lang w:val="de-DE"/>
        </w:rPr>
        <w:t>Content-Profis alles, was</w:t>
      </w:r>
      <w:r w:rsidR="009C67D2" w:rsidRPr="00F031C9">
        <w:rPr>
          <w:rStyle w:val="Fett"/>
          <w:lang w:val="de-DE"/>
        </w:rPr>
        <w:t xml:space="preserve"> sie brauchen, um Ton hochwertig aufzunehmen </w:t>
      </w:r>
    </w:p>
    <w:p w14:paraId="72FDCDE9" w14:textId="77777777" w:rsidR="00E566DC" w:rsidRPr="00F031C9" w:rsidRDefault="00E566DC" w:rsidP="00DA4B96">
      <w:pPr>
        <w:rPr>
          <w:lang w:val="de-DE"/>
        </w:rPr>
      </w:pPr>
    </w:p>
    <w:p w14:paraId="75DCC06A" w14:textId="637D87EC" w:rsidR="00CB0774" w:rsidRPr="00CB0774" w:rsidRDefault="00523C5A" w:rsidP="001B18B5">
      <w:pPr>
        <w:rPr>
          <w:b/>
          <w:bCs/>
          <w:lang w:val="de-DE"/>
        </w:rPr>
      </w:pPr>
      <w:r w:rsidRPr="00F031C9">
        <w:rPr>
          <w:rStyle w:val="Fett"/>
          <w:i/>
          <w:iCs/>
          <w:lang w:val="de-DE"/>
        </w:rPr>
        <w:t xml:space="preserve">Wedemark, </w:t>
      </w:r>
      <w:r w:rsidR="00A679D6" w:rsidRPr="00F031C9">
        <w:rPr>
          <w:rStyle w:val="Fett"/>
          <w:i/>
          <w:iCs/>
          <w:lang w:val="de-DE"/>
        </w:rPr>
        <w:t>30</w:t>
      </w:r>
      <w:r w:rsidR="009C67D2" w:rsidRPr="00F031C9">
        <w:rPr>
          <w:rStyle w:val="Fett"/>
          <w:i/>
          <w:iCs/>
          <w:lang w:val="de-DE"/>
        </w:rPr>
        <w:t>.</w:t>
      </w:r>
      <w:r w:rsidR="00632E86" w:rsidRPr="00F031C9">
        <w:rPr>
          <w:rStyle w:val="Fett"/>
          <w:i/>
          <w:iCs/>
          <w:lang w:val="de-DE"/>
        </w:rPr>
        <w:t xml:space="preserve"> </w:t>
      </w:r>
      <w:r w:rsidR="00632E86" w:rsidRPr="00CB0774">
        <w:rPr>
          <w:rStyle w:val="Fett"/>
          <w:i/>
          <w:iCs/>
          <w:lang w:val="de-DE"/>
        </w:rPr>
        <w:t>O</w:t>
      </w:r>
      <w:r w:rsidR="009C67D2" w:rsidRPr="00CB0774">
        <w:rPr>
          <w:rStyle w:val="Fett"/>
          <w:i/>
          <w:iCs/>
          <w:lang w:val="de-DE"/>
        </w:rPr>
        <w:t>k</w:t>
      </w:r>
      <w:r w:rsidR="00632E86" w:rsidRPr="00CB0774">
        <w:rPr>
          <w:rStyle w:val="Fett"/>
          <w:i/>
          <w:iCs/>
          <w:lang w:val="de-DE"/>
        </w:rPr>
        <w:t>tober</w:t>
      </w:r>
      <w:r w:rsidRPr="00CB0774">
        <w:rPr>
          <w:rStyle w:val="Fett"/>
          <w:i/>
          <w:iCs/>
          <w:lang w:val="de-DE"/>
        </w:rPr>
        <w:t xml:space="preserve"> 2024</w:t>
      </w:r>
      <w:r w:rsidRPr="00CB0774">
        <w:rPr>
          <w:rStyle w:val="Fett"/>
          <w:lang w:val="de-DE"/>
        </w:rPr>
        <w:t xml:space="preserve"> –</w:t>
      </w:r>
      <w:r w:rsidR="008234B4" w:rsidRPr="00CB0774">
        <w:rPr>
          <w:b/>
          <w:bCs/>
          <w:lang w:val="de-DE"/>
        </w:rPr>
        <w:t xml:space="preserve"> </w:t>
      </w:r>
      <w:r w:rsidR="00CB0774" w:rsidRPr="00CB0774">
        <w:rPr>
          <w:b/>
          <w:bCs/>
          <w:lang w:val="de-DE"/>
        </w:rPr>
        <w:t xml:space="preserve"> Bei der </w:t>
      </w:r>
      <w:r w:rsidR="00CB0774">
        <w:rPr>
          <w:b/>
          <w:bCs/>
          <w:lang w:val="de-DE"/>
        </w:rPr>
        <w:t>Erstellung von Content</w:t>
      </w:r>
      <w:r w:rsidR="00CB0774" w:rsidRPr="00CB0774">
        <w:rPr>
          <w:b/>
          <w:bCs/>
          <w:lang w:val="de-DE"/>
        </w:rPr>
        <w:t xml:space="preserve"> sind Vorbereitung und Flexibilität entscheidend</w:t>
      </w:r>
      <w:r w:rsidR="00E8017A">
        <w:rPr>
          <w:b/>
          <w:bCs/>
          <w:lang w:val="de-DE"/>
        </w:rPr>
        <w:t>. Genauso wichtig ist ein</w:t>
      </w:r>
      <w:r w:rsidR="00CB0774" w:rsidRPr="00CB0774">
        <w:rPr>
          <w:b/>
          <w:bCs/>
          <w:lang w:val="de-DE"/>
        </w:rPr>
        <w:t xml:space="preserve"> vielseitiges drahtloses Audiosystem, das hilft, Ton einfach und schnell aufzunehmen, ohne dabei Kompromisse bei der Audioqualität einzugehen. Für Kreativprofis und </w:t>
      </w:r>
      <w:r w:rsidR="00E8017A">
        <w:rPr>
          <w:b/>
          <w:bCs/>
          <w:lang w:val="de-DE"/>
        </w:rPr>
        <w:t>Filmschaffende</w:t>
      </w:r>
      <w:r w:rsidR="00CB0774" w:rsidRPr="00CB0774">
        <w:rPr>
          <w:b/>
          <w:bCs/>
          <w:lang w:val="de-DE"/>
        </w:rPr>
        <w:t xml:space="preserve"> stellt Sennheiser nun das Profile Wireless vor, </w:t>
      </w:r>
      <w:r w:rsidR="00E8017A">
        <w:rPr>
          <w:rStyle w:val="Fett"/>
          <w:lang w:val="de-DE"/>
        </w:rPr>
        <w:t xml:space="preserve">ein kompaktes Mikrofonsystem mit </w:t>
      </w:r>
      <w:r w:rsidR="00E8017A" w:rsidRPr="00E8017A">
        <w:rPr>
          <w:rStyle w:val="Fett"/>
          <w:lang w:val="de-DE"/>
        </w:rPr>
        <w:t>2,4-GHz-Zweikanalempfänger</w:t>
      </w:r>
      <w:r w:rsidR="00CB0774" w:rsidRPr="00CB0774">
        <w:rPr>
          <w:b/>
          <w:bCs/>
          <w:lang w:val="de-DE"/>
        </w:rPr>
        <w:t>, das sich mit Mobiltelefonen, Kameras oder Computern verbinden lässt und als Ansteckmikrofon, Handmikrofon oder Tischmikrofon verwendet werden kann - je nachdem, was die Situation erfordert.</w:t>
      </w:r>
    </w:p>
    <w:p w14:paraId="2A2E68E4" w14:textId="42581B60" w:rsidR="00576E02" w:rsidRPr="00F031C9" w:rsidRDefault="00576E02" w:rsidP="00632E8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48"/>
        <w:gridCol w:w="3332"/>
      </w:tblGrid>
      <w:tr w:rsidR="003D0EF3" w:rsidRPr="00503FC2" w14:paraId="1815DE03" w14:textId="77777777" w:rsidTr="003D0EF3">
        <w:tc>
          <w:tcPr>
            <w:tcW w:w="3935" w:type="dxa"/>
          </w:tcPr>
          <w:p w14:paraId="17015CB5" w14:textId="0D8F5158" w:rsidR="003D0EF3" w:rsidRDefault="003D0EF3" w:rsidP="00A64990">
            <w:pPr>
              <w:pStyle w:val="Beschriftung"/>
            </w:pPr>
            <w:r>
              <w:rPr>
                <w:noProof/>
              </w:rPr>
              <w:drawing>
                <wp:inline distT="0" distB="0" distL="0" distR="0" wp14:anchorId="4E3042CF" wp14:editId="5BFC0836">
                  <wp:extent cx="2816352" cy="2329566"/>
                  <wp:effectExtent l="0" t="0" r="3175" b="0"/>
                  <wp:docPr id="126524437" name="Grafik 2" descr="Ein Bild, das Everyday Carry, Gerä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4437" name="Grafik 2" descr="Ein Bild, das Everyday Carry, Gerät, Elektronisches Gerät enthält.&#10;&#10;Automatisch generierte Beschreibung"/>
                          <pic:cNvPicPr/>
                        </pic:nvPicPr>
                        <pic:blipFill>
                          <a:blip r:embed="rId9"/>
                          <a:stretch>
                            <a:fillRect/>
                          </a:stretch>
                        </pic:blipFill>
                        <pic:spPr>
                          <a:xfrm>
                            <a:off x="0" y="0"/>
                            <a:ext cx="2826498" cy="2337958"/>
                          </a:xfrm>
                          <a:prstGeom prst="rect">
                            <a:avLst/>
                          </a:prstGeom>
                        </pic:spPr>
                      </pic:pic>
                    </a:graphicData>
                  </a:graphic>
                </wp:inline>
              </w:drawing>
            </w:r>
          </w:p>
        </w:tc>
        <w:tc>
          <w:tcPr>
            <w:tcW w:w="3935" w:type="dxa"/>
          </w:tcPr>
          <w:p w14:paraId="2A4E4766" w14:textId="707924B9" w:rsidR="003D0EF3" w:rsidRPr="00671F08" w:rsidRDefault="00671F08" w:rsidP="00A64990">
            <w:pPr>
              <w:pStyle w:val="Beschriftung"/>
              <w:rPr>
                <w:highlight w:val="yellow"/>
                <w:lang w:val="de-DE"/>
              </w:rPr>
            </w:pPr>
            <w:r w:rsidRPr="00671F08">
              <w:rPr>
                <w:lang w:val="de-DE"/>
              </w:rPr>
              <w:t>Alles dabei, um Ton schnell und hochwertig aufzunehmen</w:t>
            </w:r>
          </w:p>
        </w:tc>
      </w:tr>
    </w:tbl>
    <w:p w14:paraId="28478569" w14:textId="77777777" w:rsidR="003D0EF3" w:rsidRPr="00671F08" w:rsidRDefault="003D0EF3" w:rsidP="00632E86">
      <w:pPr>
        <w:rPr>
          <w:lang w:val="de-DE"/>
        </w:rPr>
      </w:pPr>
    </w:p>
    <w:p w14:paraId="572194FA" w14:textId="292F1111" w:rsidR="00667504" w:rsidRPr="00667504" w:rsidRDefault="003779D1" w:rsidP="00632E86">
      <w:pPr>
        <w:rPr>
          <w:lang w:val="de-DE"/>
        </w:rPr>
      </w:pPr>
      <w:r>
        <w:rPr>
          <w:lang w:val="de-DE"/>
        </w:rPr>
        <w:t>„</w:t>
      </w:r>
      <w:r w:rsidR="00C57540">
        <w:rPr>
          <w:lang w:val="de-DE"/>
        </w:rPr>
        <w:t>Content-Erstellung ist heute</w:t>
      </w:r>
      <w:r w:rsidR="00667504" w:rsidRPr="00667504">
        <w:rPr>
          <w:lang w:val="de-DE"/>
        </w:rPr>
        <w:t xml:space="preserve"> ohne kompakte 2,4-GHz-Mikrofonsysteme kaum vorstellbar, und ich bin wirklich stolz darauf, dass Sennheiser ein All-in-One-Mikrofonsystem in sein Portfolio </w:t>
      </w:r>
      <w:r w:rsidR="00667504" w:rsidRPr="00667504">
        <w:rPr>
          <w:lang w:val="de-DE"/>
        </w:rPr>
        <w:lastRenderedPageBreak/>
        <w:t xml:space="preserve">aufnimmt, das für Kreativprofis und Videografen einen echten Unterschied macht", sagt Hendrik Millauer, Produktmanager, Broadcast </w:t>
      </w:r>
      <w:r w:rsidR="00FB6ED4">
        <w:rPr>
          <w:lang w:val="de-DE"/>
        </w:rPr>
        <w:t>and</w:t>
      </w:r>
      <w:r w:rsidR="00667504" w:rsidRPr="00667504">
        <w:rPr>
          <w:lang w:val="de-DE"/>
        </w:rPr>
        <w:t xml:space="preserve"> Film, bei Sennheiser. </w:t>
      </w:r>
      <w:r w:rsidR="0059344F">
        <w:rPr>
          <w:lang w:val="de-DE"/>
        </w:rPr>
        <w:t>„</w:t>
      </w:r>
      <w:r w:rsidR="00667504" w:rsidRPr="00667504">
        <w:rPr>
          <w:lang w:val="de-DE"/>
        </w:rPr>
        <w:t xml:space="preserve">Wir haben das Profile Wireless mit vielen spannenden Funktionen ausgestattet, die den </w:t>
      </w:r>
      <w:r w:rsidR="0059344F">
        <w:rPr>
          <w:lang w:val="de-DE"/>
        </w:rPr>
        <w:t>Anwender*innen</w:t>
      </w:r>
      <w:r w:rsidR="00667504" w:rsidRPr="00667504">
        <w:rPr>
          <w:lang w:val="de-DE"/>
        </w:rPr>
        <w:t xml:space="preserve"> helfen werden, Audio zuverlässiger, länger und flexibler aufzunehmen, als es bisher möglich war.</w:t>
      </w:r>
      <w:r>
        <w:rPr>
          <w:lang w:val="de-DE"/>
        </w:rPr>
        <w:t>“</w:t>
      </w:r>
    </w:p>
    <w:p w14:paraId="16A83463" w14:textId="77777777" w:rsidR="00E35199" w:rsidRPr="00F031C9" w:rsidRDefault="00E35199" w:rsidP="008234B4">
      <w:pPr>
        <w:rPr>
          <w:lang w:val="de-DE"/>
        </w:rPr>
      </w:pPr>
    </w:p>
    <w:p w14:paraId="0382DD2F" w14:textId="4E6C060D" w:rsidR="001C427A" w:rsidRPr="00F242D1" w:rsidRDefault="001C427A" w:rsidP="008234B4">
      <w:pPr>
        <w:rPr>
          <w:b/>
          <w:bCs/>
          <w:lang w:val="de-DE"/>
        </w:rPr>
      </w:pPr>
      <w:r w:rsidRPr="00F242D1">
        <w:rPr>
          <w:b/>
          <w:bCs/>
          <w:lang w:val="de-DE"/>
        </w:rPr>
        <w:t>Die „Alles dabei!“-Lösung</w:t>
      </w:r>
    </w:p>
    <w:p w14:paraId="7E4713F8" w14:textId="5E23E0F1" w:rsidR="00050B3A" w:rsidRDefault="00503FC2" w:rsidP="008234B4">
      <w:pPr>
        <w:rPr>
          <w:lang w:val="de-DE"/>
        </w:rPr>
      </w:pPr>
      <w:r w:rsidRPr="00503FC2">
        <w:rPr>
          <w:lang w:val="de-DE"/>
        </w:rPr>
        <w:t>Einfache und bequeme Nutzung, dafür steht Profile Wireless. Das Mikrofonsystem kann an eine Kamera, einen Laptop, ein Smartphone angeschlossen oder als Tischmikrofon oder Handheld verwendet werden. Alles, was es dafür braucht, ist im Multifunktions-Ladecase untergebracht, das das Herzstück des Profile Wireless ist: Zweikanal-Empfänger (2,4 GHz) mit OLED-Touch-Display, zwei bereits gepairte Ansteckmikrofone, die sich automatisch mit dem Empfänger verbinden, Magnethalter zur Befestigung der Ansteckmikrofone an empfindlicher Kleidung und Adapter zum Anschließen des Empfängers an Smartphones oder Zubehörschuhadapter. Außerdem sind ein 3,5-mm-Klinkenspiralkabel für den Kameraeinsatz, ein USB-C-zu-USB-C-Ladekabel sowie Windschirme für die Ansteckmikrofone und das Ladecase inkludiert</w:t>
      </w:r>
      <w:r w:rsidR="009C4DDC">
        <w:rPr>
          <w:lang w:val="de-DE"/>
        </w:rPr>
        <w:t>.</w:t>
      </w:r>
    </w:p>
    <w:p w14:paraId="0342687F" w14:textId="77777777" w:rsidR="001634AE" w:rsidRPr="00F06884" w:rsidRDefault="001634AE" w:rsidP="008234B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5"/>
        <w:gridCol w:w="5035"/>
      </w:tblGrid>
      <w:tr w:rsidR="00BF27A6" w:rsidRPr="00503FC2" w14:paraId="3CE7CC8A" w14:textId="77777777" w:rsidTr="00457488">
        <w:tc>
          <w:tcPr>
            <w:tcW w:w="2835" w:type="dxa"/>
          </w:tcPr>
          <w:p w14:paraId="77461030" w14:textId="3F36D947" w:rsidR="00BF27A6" w:rsidRPr="00F622E1" w:rsidRDefault="00BF27A6" w:rsidP="00BF27A6">
            <w:pPr>
              <w:pStyle w:val="Beschriftung"/>
            </w:pPr>
            <w:r w:rsidRPr="00F622E1">
              <w:rPr>
                <w:noProof/>
              </w:rPr>
              <w:drawing>
                <wp:inline distT="0" distB="0" distL="0" distR="0" wp14:anchorId="363A5F85" wp14:editId="24BB634A">
                  <wp:extent cx="1559933" cy="775412"/>
                  <wp:effectExtent l="0" t="0" r="2540" b="5715"/>
                  <wp:docPr id="1871860899" name="Grafik 3" descr="Ein Bild, das Text, Elektronisches Gerät, Gerät,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60899" name="Grafik 3" descr="Ein Bild, das Text, Elektronisches Gerät, Gerät, Multimedia enthält.&#10;&#10;Automatisch generierte Beschreibung"/>
                          <pic:cNvPicPr/>
                        </pic:nvPicPr>
                        <pic:blipFill>
                          <a:blip r:embed="rId10" cstate="print">
                            <a:extLst>
                              <a:ext uri="{28A0092B-C50C-407E-A947-70E740481C1C}">
                                <a14:useLocalDpi xmlns:a14="http://schemas.microsoft.com/office/drawing/2010/main"/>
                              </a:ext>
                            </a:extLst>
                          </a:blip>
                          <a:stretch>
                            <a:fillRect/>
                          </a:stretch>
                        </pic:blipFill>
                        <pic:spPr>
                          <a:xfrm>
                            <a:off x="0" y="0"/>
                            <a:ext cx="1580688" cy="785729"/>
                          </a:xfrm>
                          <a:prstGeom prst="rect">
                            <a:avLst/>
                          </a:prstGeom>
                        </pic:spPr>
                      </pic:pic>
                    </a:graphicData>
                  </a:graphic>
                </wp:inline>
              </w:drawing>
            </w:r>
          </w:p>
        </w:tc>
        <w:tc>
          <w:tcPr>
            <w:tcW w:w="5035" w:type="dxa"/>
          </w:tcPr>
          <w:p w14:paraId="55E7E923" w14:textId="73202EA8" w:rsidR="00BF27A6" w:rsidRPr="00A81F2A" w:rsidRDefault="00FE7B3B" w:rsidP="00BF27A6">
            <w:pPr>
              <w:pStyle w:val="Beschriftung"/>
              <w:rPr>
                <w:lang w:val="de-DE"/>
              </w:rPr>
            </w:pPr>
            <w:r w:rsidRPr="00A81F2A">
              <w:rPr>
                <w:lang w:val="de-DE"/>
              </w:rPr>
              <w:t xml:space="preserve">Obwohl der Zweikanalempfänger des Profile Wireless so kompakt ist, lassen sich die Daten </w:t>
            </w:r>
            <w:r w:rsidR="001A0DE0" w:rsidRPr="00A81F2A">
              <w:rPr>
                <w:lang w:val="de-DE"/>
              </w:rPr>
              <w:t xml:space="preserve">für beide </w:t>
            </w:r>
            <w:r w:rsidR="00F622E1" w:rsidRPr="00A81F2A">
              <w:rPr>
                <w:lang w:val="de-DE"/>
              </w:rPr>
              <w:t xml:space="preserve">Kanäle deutlich ablesen </w:t>
            </w:r>
          </w:p>
        </w:tc>
      </w:tr>
    </w:tbl>
    <w:p w14:paraId="2FEEF85C" w14:textId="77777777" w:rsidR="00BF27A6" w:rsidRPr="00A81F2A" w:rsidRDefault="00BF27A6" w:rsidP="008234B4">
      <w:pPr>
        <w:rPr>
          <w:lang w:val="de-DE"/>
        </w:rPr>
      </w:pPr>
    </w:p>
    <w:p w14:paraId="693C26CE" w14:textId="77777777" w:rsidR="00E44C6F" w:rsidRPr="00E671C2" w:rsidRDefault="00E44C6F" w:rsidP="008234B4">
      <w:pPr>
        <w:rPr>
          <w:b/>
          <w:bCs/>
          <w:lang w:val="de-DE"/>
        </w:rPr>
      </w:pPr>
      <w:r w:rsidRPr="00E671C2">
        <w:rPr>
          <w:b/>
          <w:bCs/>
          <w:lang w:val="de-DE"/>
        </w:rPr>
        <w:t xml:space="preserve">Ein echtes Audio-Multitool - vielseitig in jeder Aufnahmesituation </w:t>
      </w:r>
    </w:p>
    <w:p w14:paraId="36F98BA5" w14:textId="4DE5F2B7" w:rsidR="00BF27A6" w:rsidRPr="00E44C6F" w:rsidRDefault="00E44C6F" w:rsidP="008234B4">
      <w:pPr>
        <w:rPr>
          <w:lang w:val="de-DE"/>
        </w:rPr>
      </w:pPr>
      <w:r>
        <w:rPr>
          <w:lang w:val="de-DE"/>
        </w:rPr>
        <w:t>„</w:t>
      </w:r>
      <w:r w:rsidRPr="00E44C6F">
        <w:rPr>
          <w:lang w:val="de-DE"/>
        </w:rPr>
        <w:t xml:space="preserve">Es war uns wichtig, dass das Profile Wireless vielfältige Aufnahmeanforderungen meistern kann, </w:t>
      </w:r>
      <w:r>
        <w:rPr>
          <w:lang w:val="de-DE"/>
        </w:rPr>
        <w:t>und gleichzeitig so</w:t>
      </w:r>
      <w:r w:rsidRPr="00E44C6F">
        <w:rPr>
          <w:lang w:val="de-DE"/>
        </w:rPr>
        <w:t xml:space="preserve"> kompakt und </w:t>
      </w:r>
      <w:r w:rsidR="00E671C2">
        <w:rPr>
          <w:lang w:val="de-DE"/>
        </w:rPr>
        <w:t>handlich</w:t>
      </w:r>
      <w:r w:rsidRPr="00E44C6F">
        <w:rPr>
          <w:lang w:val="de-DE"/>
        </w:rPr>
        <w:t xml:space="preserve"> wie möglich ist</w:t>
      </w:r>
      <w:r w:rsidR="00E671C2">
        <w:rPr>
          <w:lang w:val="de-DE"/>
        </w:rPr>
        <w:t>“</w:t>
      </w:r>
      <w:r w:rsidRPr="00E44C6F">
        <w:rPr>
          <w:lang w:val="de-DE"/>
        </w:rPr>
        <w:t xml:space="preserve">, sagt Callie Blake, Category Marketing Manager, Creators. </w:t>
      </w:r>
      <w:r w:rsidR="00E671C2">
        <w:rPr>
          <w:lang w:val="de-DE"/>
        </w:rPr>
        <w:t>„</w:t>
      </w:r>
      <w:r w:rsidRPr="00E44C6F">
        <w:rPr>
          <w:lang w:val="de-DE"/>
        </w:rPr>
        <w:t>Die Palette der Einsatzmöglichkeiten für das Profile Wireless ist beeindruckend</w:t>
      </w:r>
      <w:r w:rsidR="00E671C2">
        <w:rPr>
          <w:lang w:val="de-DE"/>
        </w:rPr>
        <w:t>.</w:t>
      </w:r>
      <w:r w:rsidRPr="00E44C6F">
        <w:rPr>
          <w:lang w:val="de-DE"/>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68"/>
        <w:gridCol w:w="2612"/>
      </w:tblGrid>
      <w:tr w:rsidR="00BF27A6" w14:paraId="7E2CB310" w14:textId="77777777" w:rsidTr="001C1605">
        <w:tc>
          <w:tcPr>
            <w:tcW w:w="3935" w:type="dxa"/>
          </w:tcPr>
          <w:p w14:paraId="0A91D2F7" w14:textId="3D6D8EAC" w:rsidR="00BF27A6" w:rsidRDefault="00BF27A6" w:rsidP="00BF27A6">
            <w:pPr>
              <w:pStyle w:val="Beschriftung"/>
            </w:pPr>
            <w:r>
              <w:rPr>
                <w:noProof/>
              </w:rPr>
              <w:lastRenderedPageBreak/>
              <w:drawing>
                <wp:inline distT="0" distB="0" distL="0" distR="0" wp14:anchorId="2F073E58" wp14:editId="43DCDC8F">
                  <wp:extent cx="3267986" cy="2178518"/>
                  <wp:effectExtent l="0" t="0" r="8890" b="0"/>
                  <wp:docPr id="201972613" name="Grafik 1" descr="Ein Bild, das Person, Kleidung, Tripo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2613" name="Grafik 1" descr="Ein Bild, das Person, Kleidung, Tripod, Im Haus enthält.&#10;&#10;Automatisch generierte Beschreibung"/>
                          <pic:cNvPicPr/>
                        </pic:nvPicPr>
                        <pic:blipFill>
                          <a:blip r:embed="rId11" cstate="print">
                            <a:extLst>
                              <a:ext uri="{28A0092B-C50C-407E-A947-70E740481C1C}">
                                <a14:useLocalDpi xmlns:a14="http://schemas.microsoft.com/office/drawing/2010/main"/>
                              </a:ext>
                            </a:extLst>
                          </a:blip>
                          <a:stretch>
                            <a:fillRect/>
                          </a:stretch>
                        </pic:blipFill>
                        <pic:spPr>
                          <a:xfrm>
                            <a:off x="0" y="0"/>
                            <a:ext cx="3287885" cy="2191783"/>
                          </a:xfrm>
                          <a:prstGeom prst="rect">
                            <a:avLst/>
                          </a:prstGeom>
                        </pic:spPr>
                      </pic:pic>
                    </a:graphicData>
                  </a:graphic>
                </wp:inline>
              </w:drawing>
            </w:r>
          </w:p>
        </w:tc>
        <w:tc>
          <w:tcPr>
            <w:tcW w:w="3935" w:type="dxa"/>
            <w:vAlign w:val="bottom"/>
          </w:tcPr>
          <w:p w14:paraId="1756F61F" w14:textId="5A34D296" w:rsidR="00BF27A6" w:rsidRDefault="00BF27A6" w:rsidP="001C1605">
            <w:pPr>
              <w:pStyle w:val="Beschriftung"/>
              <w:jc w:val="right"/>
            </w:pPr>
            <w:r>
              <w:rPr>
                <w:noProof/>
              </w:rPr>
              <w:drawing>
                <wp:inline distT="0" distB="0" distL="0" distR="0" wp14:anchorId="377FAD51" wp14:editId="74BAE209">
                  <wp:extent cx="1309421" cy="1108189"/>
                  <wp:effectExtent l="0" t="0" r="5080" b="0"/>
                  <wp:docPr id="964183381" name="Grafik 2" descr="Ein Bild, das Elektronik, Kamera, Kameras und Optik, Digital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83381" name="Grafik 2" descr="Ein Bild, das Elektronik, Kamera, Kameras und Optik, Digitalkamera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1325447" cy="1121752"/>
                          </a:xfrm>
                          <a:prstGeom prst="rect">
                            <a:avLst/>
                          </a:prstGeom>
                        </pic:spPr>
                      </pic:pic>
                    </a:graphicData>
                  </a:graphic>
                </wp:inline>
              </w:drawing>
            </w:r>
          </w:p>
        </w:tc>
      </w:tr>
    </w:tbl>
    <w:p w14:paraId="23957255" w14:textId="70C2063D" w:rsidR="00BF27A6" w:rsidRPr="00A81F2A" w:rsidRDefault="00BF27A6" w:rsidP="00BF27A6">
      <w:pPr>
        <w:pStyle w:val="Beschriftung"/>
        <w:rPr>
          <w:lang w:val="de-DE"/>
        </w:rPr>
      </w:pPr>
      <w:r w:rsidRPr="00A81F2A">
        <w:rPr>
          <w:lang w:val="de-DE"/>
        </w:rPr>
        <w:t xml:space="preserve">Profile Wireless </w:t>
      </w:r>
      <w:r w:rsidR="00E72FF0" w:rsidRPr="00A81F2A">
        <w:rPr>
          <w:lang w:val="de-DE"/>
        </w:rPr>
        <w:t xml:space="preserve">im Interview-Einsatz </w:t>
      </w:r>
    </w:p>
    <w:p w14:paraId="2E29A74D" w14:textId="77777777" w:rsidR="00C0423C" w:rsidRPr="00A81F2A" w:rsidRDefault="00C0423C" w:rsidP="008234B4">
      <w:pPr>
        <w:rPr>
          <w:lang w:val="de-DE"/>
        </w:rPr>
      </w:pPr>
    </w:p>
    <w:p w14:paraId="1AD988E8" w14:textId="30DE6334" w:rsidR="00232C5B" w:rsidRPr="00232C5B" w:rsidRDefault="00232C5B" w:rsidP="008234B4">
      <w:pPr>
        <w:rPr>
          <w:lang w:val="de-DE"/>
        </w:rPr>
      </w:pPr>
      <w:r w:rsidRPr="00232C5B">
        <w:rPr>
          <w:lang w:val="de-DE"/>
        </w:rPr>
        <w:t>Mit</w:t>
      </w:r>
      <w:r w:rsidR="00590B86">
        <w:rPr>
          <w:lang w:val="de-DE"/>
        </w:rPr>
        <w:t>hilfe</w:t>
      </w:r>
      <w:r w:rsidRPr="00232C5B">
        <w:rPr>
          <w:lang w:val="de-DE"/>
        </w:rPr>
        <w:t xml:space="preserve"> </w:t>
      </w:r>
      <w:r w:rsidR="00590B86">
        <w:rPr>
          <w:lang w:val="de-DE"/>
        </w:rPr>
        <w:t>der</w:t>
      </w:r>
      <w:r w:rsidRPr="00232C5B">
        <w:rPr>
          <w:lang w:val="de-DE"/>
        </w:rPr>
        <w:t xml:space="preserve"> mitgelieferten Adapter verbindet</w:t>
      </w:r>
      <w:r w:rsidR="00825320">
        <w:rPr>
          <w:lang w:val="de-DE"/>
        </w:rPr>
        <w:t xml:space="preserve"> sich</w:t>
      </w:r>
      <w:r w:rsidRPr="00232C5B">
        <w:rPr>
          <w:lang w:val="de-DE"/>
        </w:rPr>
        <w:t xml:space="preserve"> der Empfänger </w:t>
      </w:r>
      <w:r w:rsidR="00590B86">
        <w:rPr>
          <w:lang w:val="de-DE"/>
        </w:rPr>
        <w:t>mit dem gewünschten</w:t>
      </w:r>
      <w:r w:rsidRPr="00232C5B">
        <w:rPr>
          <w:lang w:val="de-DE"/>
        </w:rPr>
        <w:t xml:space="preserve"> Aufnahmegerät und lässt den Creator </w:t>
      </w:r>
      <w:r w:rsidR="00590B86">
        <w:rPr>
          <w:lang w:val="de-DE"/>
        </w:rPr>
        <w:t>den Ton</w:t>
      </w:r>
      <w:r w:rsidRPr="00232C5B">
        <w:rPr>
          <w:lang w:val="de-DE"/>
        </w:rPr>
        <w:t xml:space="preserve"> über einen speziellen Kopfhörerausgang überwachen. Die Mini-Mikrofone des Systems werden einfach an </w:t>
      </w:r>
      <w:r w:rsidR="00590B86">
        <w:rPr>
          <w:lang w:val="de-DE"/>
        </w:rPr>
        <w:t>die</w:t>
      </w:r>
      <w:r w:rsidRPr="00232C5B">
        <w:rPr>
          <w:lang w:val="de-DE"/>
        </w:rPr>
        <w:t xml:space="preserve"> Kleidung </w:t>
      </w:r>
      <w:r w:rsidR="00590B86">
        <w:rPr>
          <w:lang w:val="de-DE"/>
        </w:rPr>
        <w:t>geklippt</w:t>
      </w:r>
      <w:r w:rsidRPr="00232C5B">
        <w:rPr>
          <w:lang w:val="de-DE"/>
        </w:rPr>
        <w:t xml:space="preserve"> oder mit den mitgelieferten Magnetbefestigungen angebracht.</w:t>
      </w:r>
    </w:p>
    <w:p w14:paraId="07B7D9C3" w14:textId="77777777" w:rsidR="009C1D18" w:rsidRDefault="009C1D18" w:rsidP="008234B4">
      <w:pPr>
        <w:rPr>
          <w:lang w:val="de-DE"/>
        </w:rPr>
      </w:pPr>
    </w:p>
    <w:p w14:paraId="50656DB1" w14:textId="2D6B6C76" w:rsidR="00863F5D" w:rsidRDefault="00863F5D" w:rsidP="008234B4">
      <w:pPr>
        <w:rPr>
          <w:lang w:val="de-DE"/>
        </w:rPr>
      </w:pPr>
      <w:r>
        <w:rPr>
          <w:lang w:val="de-DE"/>
        </w:rPr>
        <w:t>„Die</w:t>
      </w:r>
      <w:r w:rsidRPr="00863F5D">
        <w:rPr>
          <w:lang w:val="de-DE"/>
        </w:rPr>
        <w:t xml:space="preserve"> Ansteckmikrofone </w:t>
      </w:r>
      <w:r>
        <w:rPr>
          <w:lang w:val="de-DE"/>
        </w:rPr>
        <w:t>bieten die</w:t>
      </w:r>
      <w:r w:rsidRPr="00863F5D">
        <w:rPr>
          <w:lang w:val="de-DE"/>
        </w:rPr>
        <w:t xml:space="preserve"> charakteristische Sennheiser-Audioqualität und </w:t>
      </w:r>
      <w:r>
        <w:rPr>
          <w:lang w:val="de-DE"/>
        </w:rPr>
        <w:t xml:space="preserve">sind dabei </w:t>
      </w:r>
      <w:r w:rsidRPr="00863F5D">
        <w:rPr>
          <w:lang w:val="de-DE"/>
        </w:rPr>
        <w:t>recht unauffällig</w:t>
      </w:r>
      <w:r>
        <w:rPr>
          <w:lang w:val="de-DE"/>
        </w:rPr>
        <w:t xml:space="preserve">. In manchen Fällen </w:t>
      </w:r>
      <w:r w:rsidR="007410DE">
        <w:rPr>
          <w:lang w:val="de-DE"/>
        </w:rPr>
        <w:t>möchten</w:t>
      </w:r>
      <w:r>
        <w:rPr>
          <w:lang w:val="de-DE"/>
        </w:rPr>
        <w:t xml:space="preserve"> Creator oder Videograf*innen </w:t>
      </w:r>
      <w:r w:rsidR="007410DE">
        <w:rPr>
          <w:lang w:val="de-DE"/>
        </w:rPr>
        <w:t>jedoch</w:t>
      </w:r>
      <w:r w:rsidRPr="00863F5D">
        <w:rPr>
          <w:lang w:val="de-DE"/>
        </w:rPr>
        <w:t xml:space="preserve"> mit separaten Lavalier-Mikrofonen arbeite</w:t>
      </w:r>
      <w:r w:rsidR="007410DE">
        <w:rPr>
          <w:lang w:val="de-DE"/>
        </w:rPr>
        <w:t>n. Daher hat das Profile Wireless auch ei</w:t>
      </w:r>
      <w:r w:rsidRPr="00863F5D">
        <w:rPr>
          <w:lang w:val="de-DE"/>
        </w:rPr>
        <w:t xml:space="preserve">ne </w:t>
      </w:r>
      <w:r w:rsidR="00EB319F" w:rsidRPr="00EB319F">
        <w:rPr>
          <w:lang w:val="de-DE"/>
        </w:rPr>
        <w:t xml:space="preserve">verschraubbare 3,5-mm-Klinkenbuchse (TRS) </w:t>
      </w:r>
      <w:r w:rsidRPr="00863F5D">
        <w:rPr>
          <w:lang w:val="de-DE"/>
        </w:rPr>
        <w:t>zum Anschluss externer Mikrofone</w:t>
      </w:r>
      <w:r w:rsidR="007410DE">
        <w:rPr>
          <w:lang w:val="de-DE"/>
        </w:rPr>
        <w:t>“</w:t>
      </w:r>
      <w:r w:rsidRPr="00863F5D">
        <w:rPr>
          <w:lang w:val="de-DE"/>
        </w:rPr>
        <w:t>, fügt Blake hinzu.</w:t>
      </w:r>
    </w:p>
    <w:p w14:paraId="5E7B593C" w14:textId="77777777" w:rsidR="00457488" w:rsidRPr="00F031C9" w:rsidRDefault="00457488" w:rsidP="008234B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23"/>
        <w:gridCol w:w="2623"/>
        <w:gridCol w:w="2624"/>
      </w:tblGrid>
      <w:tr w:rsidR="00633B2F" w14:paraId="2BE18140" w14:textId="77777777" w:rsidTr="00633B2F">
        <w:tc>
          <w:tcPr>
            <w:tcW w:w="2623" w:type="dxa"/>
          </w:tcPr>
          <w:p w14:paraId="1383B098" w14:textId="01FFED31" w:rsidR="00800844" w:rsidRDefault="00800844" w:rsidP="00800844">
            <w:pPr>
              <w:pStyle w:val="Beschriftung"/>
            </w:pPr>
            <w:r>
              <w:rPr>
                <w:noProof/>
              </w:rPr>
              <w:drawing>
                <wp:inline distT="0" distB="0" distL="0" distR="0" wp14:anchorId="523B1E5B" wp14:editId="7DAC8D12">
                  <wp:extent cx="1411833" cy="2117750"/>
                  <wp:effectExtent l="0" t="0" r="0" b="0"/>
                  <wp:docPr id="411699348" name="Grafik 4" descr="Ein Bild, das Person, Kleidung, Tasche, Knop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99348" name="Grafik 4" descr="Ein Bild, das Person, Kleidung, Tasche, Knopf enthält.&#10;&#10;Automatisch generierte Beschreibung"/>
                          <pic:cNvPicPr/>
                        </pic:nvPicPr>
                        <pic:blipFill>
                          <a:blip r:embed="rId13"/>
                          <a:stretch>
                            <a:fillRect/>
                          </a:stretch>
                        </pic:blipFill>
                        <pic:spPr>
                          <a:xfrm>
                            <a:off x="0" y="0"/>
                            <a:ext cx="1413464" cy="2120197"/>
                          </a:xfrm>
                          <a:prstGeom prst="rect">
                            <a:avLst/>
                          </a:prstGeom>
                        </pic:spPr>
                      </pic:pic>
                    </a:graphicData>
                  </a:graphic>
                </wp:inline>
              </w:drawing>
            </w:r>
          </w:p>
        </w:tc>
        <w:tc>
          <w:tcPr>
            <w:tcW w:w="2623" w:type="dxa"/>
          </w:tcPr>
          <w:p w14:paraId="3E1A769C" w14:textId="4FA703FA" w:rsidR="00800844" w:rsidRDefault="00800844" w:rsidP="00800844">
            <w:pPr>
              <w:pStyle w:val="Beschriftung"/>
            </w:pPr>
            <w:r>
              <w:rPr>
                <w:noProof/>
              </w:rPr>
              <w:drawing>
                <wp:inline distT="0" distB="0" distL="0" distR="0" wp14:anchorId="55506CD4" wp14:editId="1C1F73DC">
                  <wp:extent cx="1411834" cy="2117751"/>
                  <wp:effectExtent l="0" t="0" r="0" b="0"/>
                  <wp:docPr id="2116332789" name="Grafik 5" descr="Ein Bild, das Person, Person bei der Armee, Kleidung, Arm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32789" name="Grafik 5" descr="Ein Bild, das Person, Person bei der Armee, Kleidung, Armee enthält.&#10;&#10;Automatisch generierte Beschreibung"/>
                          <pic:cNvPicPr/>
                        </pic:nvPicPr>
                        <pic:blipFill>
                          <a:blip r:embed="rId14"/>
                          <a:stretch>
                            <a:fillRect/>
                          </a:stretch>
                        </pic:blipFill>
                        <pic:spPr>
                          <a:xfrm>
                            <a:off x="0" y="0"/>
                            <a:ext cx="1421473" cy="2132209"/>
                          </a:xfrm>
                          <a:prstGeom prst="rect">
                            <a:avLst/>
                          </a:prstGeom>
                        </pic:spPr>
                      </pic:pic>
                    </a:graphicData>
                  </a:graphic>
                </wp:inline>
              </w:drawing>
            </w:r>
          </w:p>
        </w:tc>
        <w:tc>
          <w:tcPr>
            <w:tcW w:w="2624" w:type="dxa"/>
          </w:tcPr>
          <w:p w14:paraId="18450BC7" w14:textId="3A8ED7E9" w:rsidR="00800844" w:rsidRDefault="00633B2F" w:rsidP="00800844">
            <w:pPr>
              <w:pStyle w:val="Beschriftung"/>
            </w:pPr>
            <w:r>
              <w:rPr>
                <w:noProof/>
              </w:rPr>
              <w:drawing>
                <wp:inline distT="0" distB="0" distL="0" distR="0" wp14:anchorId="14FDE029" wp14:editId="1E757BEA">
                  <wp:extent cx="1403731" cy="1710932"/>
                  <wp:effectExtent l="0" t="0" r="6350" b="3810"/>
                  <wp:docPr id="82247006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70063" name="Grafik 822470063"/>
                          <pic:cNvPicPr/>
                        </pic:nvPicPr>
                        <pic:blipFill rotWithShape="1">
                          <a:blip r:embed="rId15"/>
                          <a:srcRect l="17955"/>
                          <a:stretch/>
                        </pic:blipFill>
                        <pic:spPr bwMode="auto">
                          <a:xfrm>
                            <a:off x="0" y="0"/>
                            <a:ext cx="1412828" cy="17220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7E7915" w14:textId="657F5D44" w:rsidR="00800844" w:rsidRPr="00A81F2A" w:rsidRDefault="00AA0383" w:rsidP="006B1A5F">
      <w:pPr>
        <w:pStyle w:val="Beschriftung"/>
        <w:rPr>
          <w:lang w:val="de-DE"/>
        </w:rPr>
      </w:pPr>
      <w:r w:rsidRPr="00A81F2A">
        <w:rPr>
          <w:lang w:val="de-DE"/>
        </w:rPr>
        <w:t>Die Ansteckmikrofone haben zusätzlich eine verschraubbare 3,5mm</w:t>
      </w:r>
      <w:r w:rsidR="00F54F5B" w:rsidRPr="00A81F2A">
        <w:rPr>
          <w:lang w:val="de-DE"/>
        </w:rPr>
        <w:t xml:space="preserve"> Klinkenbuchse zum Anschluss externer Lavalier-Mikrofone </w:t>
      </w:r>
    </w:p>
    <w:p w14:paraId="69B01BA2" w14:textId="77777777" w:rsidR="00633B2F" w:rsidRPr="00A81F2A" w:rsidRDefault="00633B2F" w:rsidP="008234B4">
      <w:pPr>
        <w:rPr>
          <w:lang w:val="de-DE"/>
        </w:rPr>
      </w:pPr>
    </w:p>
    <w:p w14:paraId="5D64D9B3" w14:textId="77777777" w:rsidR="00360149" w:rsidRPr="00A81F2A" w:rsidRDefault="00360149" w:rsidP="008234B4">
      <w:pPr>
        <w:rPr>
          <w:lang w:val="de-DE"/>
        </w:rPr>
      </w:pPr>
    </w:p>
    <w:p w14:paraId="7793EB7E" w14:textId="2921BD27" w:rsidR="006B1A5F" w:rsidRPr="00651BAB" w:rsidRDefault="00360149" w:rsidP="008234B4">
      <w:pPr>
        <w:rPr>
          <w:lang w:val="de-DE"/>
        </w:rPr>
      </w:pPr>
      <w:r>
        <w:rPr>
          <w:lang w:val="de-DE"/>
        </w:rPr>
        <w:lastRenderedPageBreak/>
        <w:t>Wird</w:t>
      </w:r>
      <w:r w:rsidRPr="00360149">
        <w:rPr>
          <w:lang w:val="de-DE"/>
        </w:rPr>
        <w:t xml:space="preserve"> ein Mobiltelefon zur Aufnahme von Videos verwendet, wird der Empfänger des Profile Wireless mit dem mitgelieferten Lightning- oder Mini-USB-Adapter verbunden. Dank eines Gyrosensors dreht sich das Display des Empfängers automatisch um 180°, um stets gut lesbar zu bleiben.</w:t>
      </w:r>
    </w:p>
    <w:p w14:paraId="1888F175" w14:textId="77777777" w:rsidR="00245AC7" w:rsidRPr="00F031C9" w:rsidRDefault="00245AC7" w:rsidP="008234B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08"/>
        <w:gridCol w:w="2672"/>
      </w:tblGrid>
      <w:tr w:rsidR="00245AC7" w14:paraId="036A9D43" w14:textId="77777777" w:rsidTr="00245AC7">
        <w:tc>
          <w:tcPr>
            <w:tcW w:w="3935" w:type="dxa"/>
          </w:tcPr>
          <w:p w14:paraId="1D0A1C44" w14:textId="3EEDABEC" w:rsidR="00245AC7" w:rsidRDefault="00245AC7" w:rsidP="00245AC7">
            <w:pPr>
              <w:pStyle w:val="Beschriftung"/>
            </w:pPr>
            <w:r>
              <w:rPr>
                <w:noProof/>
              </w:rPr>
              <w:drawing>
                <wp:inline distT="0" distB="0" distL="0" distR="0" wp14:anchorId="3EE95DC4" wp14:editId="0B062927">
                  <wp:extent cx="3236565" cy="2157984"/>
                  <wp:effectExtent l="0" t="0" r="2540" b="0"/>
                  <wp:docPr id="148515643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56434" name="Grafik 1485156434"/>
                          <pic:cNvPicPr/>
                        </pic:nvPicPr>
                        <pic:blipFill>
                          <a:blip r:embed="rId16" cstate="print">
                            <a:extLst>
                              <a:ext uri="{28A0092B-C50C-407E-A947-70E740481C1C}">
                                <a14:useLocalDpi xmlns:a14="http://schemas.microsoft.com/office/drawing/2010/main"/>
                              </a:ext>
                            </a:extLst>
                          </a:blip>
                          <a:stretch>
                            <a:fillRect/>
                          </a:stretch>
                        </pic:blipFill>
                        <pic:spPr>
                          <a:xfrm>
                            <a:off x="0" y="0"/>
                            <a:ext cx="3237864" cy="2158850"/>
                          </a:xfrm>
                          <a:prstGeom prst="rect">
                            <a:avLst/>
                          </a:prstGeom>
                        </pic:spPr>
                      </pic:pic>
                    </a:graphicData>
                  </a:graphic>
                </wp:inline>
              </w:drawing>
            </w:r>
          </w:p>
        </w:tc>
        <w:tc>
          <w:tcPr>
            <w:tcW w:w="3935" w:type="dxa"/>
          </w:tcPr>
          <w:p w14:paraId="27EB2802" w14:textId="3BDA7636" w:rsidR="00245AC7" w:rsidRDefault="00245AC7" w:rsidP="00245AC7">
            <w:pPr>
              <w:pStyle w:val="Beschriftung"/>
            </w:pPr>
            <w:r>
              <w:rPr>
                <w:noProof/>
              </w:rPr>
              <w:drawing>
                <wp:inline distT="0" distB="0" distL="0" distR="0" wp14:anchorId="46F5D048" wp14:editId="348FB127">
                  <wp:extent cx="1543482" cy="1843405"/>
                  <wp:effectExtent l="0" t="0" r="0" b="4445"/>
                  <wp:docPr id="553979995" name="Grafik 8" descr="Ein Bild, das Text, Handy, Gerä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79995" name="Grafik 8" descr="Ein Bild, das Text, Handy, Gerät, Elektronisches Gerät enthält.&#10;&#10;Automatisch generierte Beschreibung"/>
                          <pic:cNvPicPr/>
                        </pic:nvPicPr>
                        <pic:blipFill rotWithShape="1">
                          <a:blip r:embed="rId17"/>
                          <a:srcRect l="16270"/>
                          <a:stretch/>
                        </pic:blipFill>
                        <pic:spPr bwMode="auto">
                          <a:xfrm>
                            <a:off x="0" y="0"/>
                            <a:ext cx="1544653" cy="18448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CBC408" w14:textId="736F2B44" w:rsidR="00245AC7" w:rsidRPr="00A81F2A" w:rsidRDefault="00245AC7" w:rsidP="00245AC7">
      <w:pPr>
        <w:pStyle w:val="Beschriftung"/>
        <w:rPr>
          <w:lang w:val="de-DE"/>
        </w:rPr>
      </w:pPr>
      <w:r w:rsidRPr="00A81F2A">
        <w:rPr>
          <w:lang w:val="de-DE"/>
        </w:rPr>
        <w:t xml:space="preserve">Profile Wireless </w:t>
      </w:r>
      <w:r w:rsidR="005D330A" w:rsidRPr="00A81F2A">
        <w:rPr>
          <w:lang w:val="de-DE"/>
        </w:rPr>
        <w:t xml:space="preserve">im Einsatz mit dem Smartphone </w:t>
      </w:r>
    </w:p>
    <w:p w14:paraId="0D83448D" w14:textId="77777777" w:rsidR="00245AC7" w:rsidRPr="00A81F2A" w:rsidRDefault="00245AC7" w:rsidP="008234B4">
      <w:pPr>
        <w:rPr>
          <w:lang w:val="de-DE"/>
        </w:rPr>
      </w:pPr>
    </w:p>
    <w:p w14:paraId="22807DF8" w14:textId="30AC3B3E" w:rsidR="00633B2F" w:rsidRPr="00F031C9" w:rsidRDefault="004F1F56" w:rsidP="008234B4">
      <w:pPr>
        <w:rPr>
          <w:b/>
          <w:bCs/>
          <w:lang w:val="de-DE"/>
        </w:rPr>
      </w:pPr>
      <w:r w:rsidRPr="00F031C9">
        <w:rPr>
          <w:b/>
          <w:bCs/>
          <w:lang w:val="de-DE"/>
        </w:rPr>
        <w:t>Hand</w:t>
      </w:r>
      <w:r w:rsidR="00433FB2" w:rsidRPr="00F031C9">
        <w:rPr>
          <w:b/>
          <w:bCs/>
          <w:lang w:val="de-DE"/>
        </w:rPr>
        <w:t>gehaltenes M</w:t>
      </w:r>
      <w:r w:rsidRPr="00F031C9">
        <w:rPr>
          <w:b/>
          <w:bCs/>
          <w:lang w:val="de-DE"/>
        </w:rPr>
        <w:t>ikrofon inklusive</w:t>
      </w:r>
    </w:p>
    <w:p w14:paraId="691DA888" w14:textId="07EA68BF" w:rsidR="00CD112D" w:rsidRPr="00CD112D" w:rsidRDefault="00520571" w:rsidP="008234B4">
      <w:pPr>
        <w:rPr>
          <w:lang w:val="de-DE"/>
        </w:rPr>
      </w:pPr>
      <w:r w:rsidRPr="00CD112D">
        <w:rPr>
          <w:lang w:val="de-DE"/>
        </w:rPr>
        <w:t>In manchen Aufnahmesituationen ist ein handgehaltenes Mikrofon die erste Wahl, beispielsweise bei Ber</w:t>
      </w:r>
      <w:r w:rsidR="00CD112D" w:rsidRPr="00CD112D">
        <w:rPr>
          <w:lang w:val="de-DE"/>
        </w:rPr>
        <w:t xml:space="preserve">ichten vor der Kamera oder </w:t>
      </w:r>
      <w:r w:rsidR="00CD112D">
        <w:rPr>
          <w:lang w:val="de-DE"/>
        </w:rPr>
        <w:t xml:space="preserve">für </w:t>
      </w:r>
      <w:r w:rsidR="00CD112D" w:rsidRPr="00CD112D">
        <w:rPr>
          <w:lang w:val="de-DE"/>
        </w:rPr>
        <w:t xml:space="preserve">Interviews, bei denen Creator mehr Kontrolle über das Gespräch </w:t>
      </w:r>
      <w:r w:rsidR="00CD112D">
        <w:rPr>
          <w:lang w:val="de-DE"/>
        </w:rPr>
        <w:t>benötigen</w:t>
      </w:r>
      <w:r w:rsidR="00CD112D" w:rsidRPr="00CD112D">
        <w:rPr>
          <w:lang w:val="de-DE"/>
        </w:rPr>
        <w:t xml:space="preserve"> oder mit wechselnden Interviewpartner</w:t>
      </w:r>
      <w:r w:rsidR="00CD112D">
        <w:rPr>
          <w:lang w:val="de-DE"/>
        </w:rPr>
        <w:t>*inne</w:t>
      </w:r>
      <w:r w:rsidR="00CD112D" w:rsidRPr="00CD112D">
        <w:rPr>
          <w:lang w:val="de-DE"/>
        </w:rPr>
        <w:t xml:space="preserve">n </w:t>
      </w:r>
      <w:r w:rsidR="00CD112D">
        <w:rPr>
          <w:lang w:val="de-DE"/>
        </w:rPr>
        <w:t>sprechen</w:t>
      </w:r>
      <w:r w:rsidR="00CD112D" w:rsidRPr="00CD112D">
        <w:rPr>
          <w:lang w:val="de-DE"/>
        </w:rPr>
        <w:t xml:space="preserve">. </w:t>
      </w:r>
      <w:r w:rsidR="0091114F">
        <w:rPr>
          <w:lang w:val="de-DE"/>
        </w:rPr>
        <w:t xml:space="preserve">Hierfür </w:t>
      </w:r>
      <w:r w:rsidR="00CF5DEC">
        <w:rPr>
          <w:lang w:val="de-DE"/>
        </w:rPr>
        <w:t>stecken</w:t>
      </w:r>
      <w:r w:rsidR="00CD112D" w:rsidRPr="00CD112D">
        <w:rPr>
          <w:lang w:val="de-DE"/>
        </w:rPr>
        <w:t xml:space="preserve"> </w:t>
      </w:r>
      <w:r w:rsidR="00CF5DEC">
        <w:rPr>
          <w:lang w:val="de-DE"/>
        </w:rPr>
        <w:t>die Anwender*innen</w:t>
      </w:r>
      <w:r w:rsidR="00CD112D" w:rsidRPr="00CD112D">
        <w:rPr>
          <w:lang w:val="de-DE"/>
        </w:rPr>
        <w:t xml:space="preserve"> einfach ein Ansteckmikrofon in d</w:t>
      </w:r>
      <w:r w:rsidR="00CF5DEC">
        <w:rPr>
          <w:lang w:val="de-DE"/>
        </w:rPr>
        <w:t>as Multifunktions-Ladecase</w:t>
      </w:r>
      <w:r w:rsidR="00CD112D" w:rsidRPr="00CD112D">
        <w:rPr>
          <w:lang w:val="de-DE"/>
        </w:rPr>
        <w:t xml:space="preserve">, </w:t>
      </w:r>
      <w:r w:rsidR="00CF5DEC">
        <w:rPr>
          <w:lang w:val="de-DE"/>
        </w:rPr>
        <w:t>setzen</w:t>
      </w:r>
      <w:r w:rsidR="00CD112D" w:rsidRPr="00CD112D">
        <w:rPr>
          <w:lang w:val="de-DE"/>
        </w:rPr>
        <w:t xml:space="preserve"> den mitgelieferten großen Schaumstoff-</w:t>
      </w:r>
      <w:r w:rsidR="0091114F">
        <w:rPr>
          <w:lang w:val="de-DE"/>
        </w:rPr>
        <w:t>Windschirm</w:t>
      </w:r>
      <w:r w:rsidR="00CD112D" w:rsidRPr="00CD112D">
        <w:rPr>
          <w:lang w:val="de-DE"/>
        </w:rPr>
        <w:t xml:space="preserve"> </w:t>
      </w:r>
      <w:r w:rsidR="0091114F">
        <w:rPr>
          <w:lang w:val="de-DE"/>
        </w:rPr>
        <w:t>dar</w:t>
      </w:r>
      <w:r w:rsidR="00CD112D" w:rsidRPr="00CD112D">
        <w:rPr>
          <w:lang w:val="de-DE"/>
        </w:rPr>
        <w:t>auf - und schon ist ein vollwertiges Reporter-Mikrofon einsatzbereit.</w:t>
      </w:r>
    </w:p>
    <w:p w14:paraId="2F4BFF3C" w14:textId="77777777" w:rsidR="00CD112D" w:rsidRPr="00CD112D" w:rsidRDefault="00CD112D" w:rsidP="008234B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40"/>
        <w:gridCol w:w="3940"/>
      </w:tblGrid>
      <w:tr w:rsidR="000D7C89" w14:paraId="4831A058" w14:textId="77777777" w:rsidTr="0091114F">
        <w:tc>
          <w:tcPr>
            <w:tcW w:w="3940" w:type="dxa"/>
          </w:tcPr>
          <w:p w14:paraId="633C7FCD" w14:textId="3A930163" w:rsidR="000D7C89" w:rsidRDefault="000D7C89" w:rsidP="000D7C89">
            <w:pPr>
              <w:pStyle w:val="Beschriftung"/>
            </w:pPr>
            <w:r>
              <w:rPr>
                <w:noProof/>
              </w:rPr>
              <w:drawing>
                <wp:inline distT="0" distB="0" distL="0" distR="0" wp14:anchorId="34A8F786" wp14:editId="7C969BFF">
                  <wp:extent cx="2457608" cy="1638300"/>
                  <wp:effectExtent l="0" t="0" r="0" b="0"/>
                  <wp:docPr id="1340640294" name="Grafik 9" descr="Ein Bild, das Person, Kleidung, Menschliches Gesich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40294" name="Grafik 9" descr="Ein Bild, das Person, Kleidung, Menschliches Gesicht, draußen enthält.&#10;&#10;Automatisch generierte Beschreibung"/>
                          <pic:cNvPicPr/>
                        </pic:nvPicPr>
                        <pic:blipFill>
                          <a:blip r:embed="rId18" cstate="print">
                            <a:extLst>
                              <a:ext uri="{28A0092B-C50C-407E-A947-70E740481C1C}">
                                <a14:useLocalDpi xmlns:a14="http://schemas.microsoft.com/office/drawing/2010/main"/>
                              </a:ext>
                            </a:extLst>
                          </a:blip>
                          <a:stretch>
                            <a:fillRect/>
                          </a:stretch>
                        </pic:blipFill>
                        <pic:spPr>
                          <a:xfrm>
                            <a:off x="0" y="0"/>
                            <a:ext cx="2465892" cy="1643822"/>
                          </a:xfrm>
                          <a:prstGeom prst="rect">
                            <a:avLst/>
                          </a:prstGeom>
                        </pic:spPr>
                      </pic:pic>
                    </a:graphicData>
                  </a:graphic>
                </wp:inline>
              </w:drawing>
            </w:r>
          </w:p>
        </w:tc>
        <w:tc>
          <w:tcPr>
            <w:tcW w:w="3940" w:type="dxa"/>
          </w:tcPr>
          <w:p w14:paraId="22FFBE3B" w14:textId="538FAF64" w:rsidR="000D7C89" w:rsidRDefault="000D7C89" w:rsidP="000D7C89">
            <w:pPr>
              <w:pStyle w:val="Beschriftung"/>
            </w:pPr>
            <w:r>
              <w:rPr>
                <w:noProof/>
              </w:rPr>
              <w:drawing>
                <wp:inline distT="0" distB="0" distL="0" distR="0" wp14:anchorId="4A486379" wp14:editId="0665706C">
                  <wp:extent cx="2457597" cy="1638605"/>
                  <wp:effectExtent l="0" t="0" r="0" b="0"/>
                  <wp:docPr id="9518485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4851" name="Grafik 95184851"/>
                          <pic:cNvPicPr/>
                        </pic:nvPicPr>
                        <pic:blipFill>
                          <a:blip r:embed="rId19" cstate="print">
                            <a:extLst>
                              <a:ext uri="{28A0092B-C50C-407E-A947-70E740481C1C}">
                                <a14:useLocalDpi xmlns:a14="http://schemas.microsoft.com/office/drawing/2010/main"/>
                              </a:ext>
                            </a:extLst>
                          </a:blip>
                          <a:stretch>
                            <a:fillRect/>
                          </a:stretch>
                        </pic:blipFill>
                        <pic:spPr>
                          <a:xfrm>
                            <a:off x="0" y="0"/>
                            <a:ext cx="2457597" cy="1638605"/>
                          </a:xfrm>
                          <a:prstGeom prst="rect">
                            <a:avLst/>
                          </a:prstGeom>
                        </pic:spPr>
                      </pic:pic>
                    </a:graphicData>
                  </a:graphic>
                </wp:inline>
              </w:drawing>
            </w:r>
          </w:p>
        </w:tc>
      </w:tr>
    </w:tbl>
    <w:p w14:paraId="730FC418" w14:textId="041566C8" w:rsidR="00F926C8" w:rsidRPr="005D330A" w:rsidRDefault="005D330A" w:rsidP="005D330A">
      <w:pPr>
        <w:pStyle w:val="Beschriftung"/>
        <w:rPr>
          <w:lang w:val="de-DE"/>
        </w:rPr>
      </w:pPr>
      <w:r w:rsidRPr="005D330A">
        <w:rPr>
          <w:lang w:val="de-DE"/>
        </w:rPr>
        <w:t xml:space="preserve">Mit dem Profile Wireless ist immer auch ein handgehaltenes Mikrofon dabei </w:t>
      </w:r>
    </w:p>
    <w:p w14:paraId="6B181B87" w14:textId="77777777" w:rsidR="006B6BBD" w:rsidRPr="005D330A" w:rsidRDefault="006B6BBD" w:rsidP="008234B4">
      <w:pPr>
        <w:rPr>
          <w:lang w:val="de-DE"/>
        </w:rPr>
      </w:pPr>
    </w:p>
    <w:p w14:paraId="55FEFCF9" w14:textId="77777777" w:rsidR="002D6679" w:rsidRPr="005D330A" w:rsidRDefault="002D6679" w:rsidP="008234B4">
      <w:pPr>
        <w:rPr>
          <w:lang w:val="de-DE"/>
        </w:rPr>
      </w:pPr>
    </w:p>
    <w:p w14:paraId="6706FB43" w14:textId="1E603727" w:rsidR="006B6BBD" w:rsidRPr="00703617" w:rsidRDefault="00703617" w:rsidP="008234B4">
      <w:pPr>
        <w:rPr>
          <w:lang w:val="de-DE"/>
        </w:rPr>
      </w:pPr>
      <w:r w:rsidRPr="00E22002">
        <w:rPr>
          <w:lang w:val="de-DE"/>
        </w:rPr>
        <w:lastRenderedPageBreak/>
        <w:t xml:space="preserve">Alle Komponenten des Profile Wireless </w:t>
      </w:r>
      <w:r w:rsidR="007339D0" w:rsidRPr="00E22002">
        <w:rPr>
          <w:lang w:val="de-DE"/>
        </w:rPr>
        <w:t xml:space="preserve">verfügen über </w:t>
      </w:r>
      <w:r w:rsidR="002D6679">
        <w:rPr>
          <w:lang w:val="de-DE"/>
        </w:rPr>
        <w:t>Gewindeaufnahmen</w:t>
      </w:r>
      <w:r w:rsidR="007339D0" w:rsidRPr="00E22002">
        <w:rPr>
          <w:lang w:val="de-DE"/>
        </w:rPr>
        <w:t xml:space="preserve"> </w:t>
      </w:r>
      <w:r w:rsidR="00E22002" w:rsidRPr="00E22002">
        <w:rPr>
          <w:lang w:val="de-DE"/>
        </w:rPr>
        <w:t xml:space="preserve">für </w:t>
      </w:r>
      <w:r w:rsidR="003E0660" w:rsidRPr="00E22002">
        <w:rPr>
          <w:lang w:val="de-DE"/>
        </w:rPr>
        <w:t>gängige</w:t>
      </w:r>
      <w:r w:rsidR="00E22002" w:rsidRPr="00E22002">
        <w:rPr>
          <w:lang w:val="de-DE"/>
        </w:rPr>
        <w:t>s</w:t>
      </w:r>
      <w:r w:rsidR="003E0660" w:rsidRPr="00E22002">
        <w:rPr>
          <w:lang w:val="de-DE"/>
        </w:rPr>
        <w:t xml:space="preserve"> </w:t>
      </w:r>
      <w:r w:rsidR="00E22002" w:rsidRPr="00E22002">
        <w:rPr>
          <w:lang w:val="de-DE"/>
        </w:rPr>
        <w:t>Content Creation-</w:t>
      </w:r>
      <w:r w:rsidR="00770076" w:rsidRPr="00E22002">
        <w:rPr>
          <w:lang w:val="de-DE"/>
        </w:rPr>
        <w:t>Z</w:t>
      </w:r>
      <w:r w:rsidR="003E0660" w:rsidRPr="00E22002">
        <w:rPr>
          <w:lang w:val="de-DE"/>
        </w:rPr>
        <w:t>ubehör</w:t>
      </w:r>
      <w:r w:rsidR="00E22002" w:rsidRPr="00E22002">
        <w:rPr>
          <w:lang w:val="de-DE"/>
        </w:rPr>
        <w:t xml:space="preserve"> wie beispielsweise </w:t>
      </w:r>
      <w:r w:rsidR="007339D0" w:rsidRPr="00E22002">
        <w:rPr>
          <w:lang w:val="de-DE"/>
        </w:rPr>
        <w:t>Tischständer</w:t>
      </w:r>
      <w:r w:rsidR="00E22002" w:rsidRPr="00E22002">
        <w:rPr>
          <w:lang w:val="de-DE"/>
        </w:rPr>
        <w:t xml:space="preserve">. </w:t>
      </w:r>
      <w:r w:rsidR="00671D9D" w:rsidRPr="00A81F2A">
        <w:rPr>
          <w:lang w:val="de-DE"/>
        </w:rPr>
        <w:t>So kann das System auch ganz einfach als Tischmikrofon verwendet werden.</w:t>
      </w:r>
    </w:p>
    <w:p w14:paraId="3622015E" w14:textId="77777777" w:rsidR="0041597E" w:rsidRPr="00703617" w:rsidRDefault="0041597E" w:rsidP="008234B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49"/>
        <w:gridCol w:w="2431"/>
      </w:tblGrid>
      <w:tr w:rsidR="00243A09" w14:paraId="570DECC2" w14:textId="77777777" w:rsidTr="00243A09">
        <w:tc>
          <w:tcPr>
            <w:tcW w:w="3935" w:type="dxa"/>
          </w:tcPr>
          <w:p w14:paraId="41A04E29" w14:textId="2E09BFBE" w:rsidR="0041597E" w:rsidRDefault="00243A09" w:rsidP="00243A09">
            <w:pPr>
              <w:pStyle w:val="Beschriftung"/>
            </w:pPr>
            <w:r>
              <w:rPr>
                <w:noProof/>
              </w:rPr>
              <w:drawing>
                <wp:inline distT="0" distB="0" distL="0" distR="0" wp14:anchorId="470DA035" wp14:editId="38EB91C1">
                  <wp:extent cx="3416198" cy="2277319"/>
                  <wp:effectExtent l="0" t="0" r="0" b="8890"/>
                  <wp:docPr id="64704156" name="Grafik 11" descr="Ein Bild, das Person, Im Haus, Kleidung,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4156" name="Grafik 11" descr="Ein Bild, das Person, Im Haus, Kleidung, Menschliches Gesicht enthält.&#10;&#10;Automatisch generierte Beschreibung"/>
                          <pic:cNvPicPr/>
                        </pic:nvPicPr>
                        <pic:blipFill>
                          <a:blip r:embed="rId20" cstate="print">
                            <a:extLst>
                              <a:ext uri="{28A0092B-C50C-407E-A947-70E740481C1C}">
                                <a14:useLocalDpi xmlns:a14="http://schemas.microsoft.com/office/drawing/2010/main"/>
                              </a:ext>
                            </a:extLst>
                          </a:blip>
                          <a:stretch>
                            <a:fillRect/>
                          </a:stretch>
                        </pic:blipFill>
                        <pic:spPr>
                          <a:xfrm>
                            <a:off x="0" y="0"/>
                            <a:ext cx="3432588" cy="2288245"/>
                          </a:xfrm>
                          <a:prstGeom prst="rect">
                            <a:avLst/>
                          </a:prstGeom>
                        </pic:spPr>
                      </pic:pic>
                    </a:graphicData>
                  </a:graphic>
                </wp:inline>
              </w:drawing>
            </w:r>
          </w:p>
        </w:tc>
        <w:tc>
          <w:tcPr>
            <w:tcW w:w="3935" w:type="dxa"/>
            <w:vAlign w:val="bottom"/>
          </w:tcPr>
          <w:p w14:paraId="3DE36106" w14:textId="0AB7C343" w:rsidR="0041597E" w:rsidRDefault="00243A09" w:rsidP="00243A09">
            <w:pPr>
              <w:pStyle w:val="Beschriftung"/>
              <w:jc w:val="center"/>
            </w:pPr>
            <w:r>
              <w:rPr>
                <w:noProof/>
              </w:rPr>
              <w:drawing>
                <wp:inline distT="0" distB="0" distL="0" distR="0" wp14:anchorId="46CAA18E" wp14:editId="4AD66B08">
                  <wp:extent cx="1477670" cy="1477670"/>
                  <wp:effectExtent l="0" t="0" r="8255" b="8255"/>
                  <wp:docPr id="1855973486" name="Grafik 12" descr="Ein Bild, das Elektronisches Gerät, Gerät, Elektronik, tragbares Kommunikation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73486" name="Grafik 12" descr="Ein Bild, das Elektronisches Gerät, Gerät, Elektronik, tragbares Kommunikationsgerät enthält.&#10;&#10;Automatisch generierte Beschreibung"/>
                          <pic:cNvPicPr/>
                        </pic:nvPicPr>
                        <pic:blipFill>
                          <a:blip r:embed="rId21"/>
                          <a:stretch>
                            <a:fillRect/>
                          </a:stretch>
                        </pic:blipFill>
                        <pic:spPr>
                          <a:xfrm>
                            <a:off x="0" y="0"/>
                            <a:ext cx="1482263" cy="1482263"/>
                          </a:xfrm>
                          <a:prstGeom prst="rect">
                            <a:avLst/>
                          </a:prstGeom>
                        </pic:spPr>
                      </pic:pic>
                    </a:graphicData>
                  </a:graphic>
                </wp:inline>
              </w:drawing>
            </w:r>
          </w:p>
        </w:tc>
      </w:tr>
    </w:tbl>
    <w:p w14:paraId="4F07AA85" w14:textId="614FC2C4" w:rsidR="0041597E" w:rsidRPr="00A81F2A" w:rsidRDefault="005D330A" w:rsidP="00243A09">
      <w:pPr>
        <w:pStyle w:val="Beschriftung"/>
        <w:rPr>
          <w:lang w:val="de-DE"/>
        </w:rPr>
      </w:pPr>
      <w:r w:rsidRPr="00A81F2A">
        <w:rPr>
          <w:lang w:val="de-DE"/>
        </w:rPr>
        <w:t>Profile Wireless als Tischmikrofon</w:t>
      </w:r>
      <w:r w:rsidR="003C3DC5" w:rsidRPr="00A81F2A">
        <w:rPr>
          <w:lang w:val="de-DE"/>
        </w:rPr>
        <w:t xml:space="preserve">, sowie bei Aufnahmen mit dem Laptop </w:t>
      </w:r>
    </w:p>
    <w:p w14:paraId="7017EFCB" w14:textId="77777777" w:rsidR="001C4690" w:rsidRPr="00A81F2A" w:rsidRDefault="001C4690" w:rsidP="008234B4">
      <w:pPr>
        <w:rPr>
          <w:lang w:val="de-DE"/>
        </w:rPr>
      </w:pPr>
    </w:p>
    <w:p w14:paraId="249B2F7C" w14:textId="32E6D3C2" w:rsidR="00E22002" w:rsidRDefault="00DD1320" w:rsidP="008234B4">
      <w:pPr>
        <w:rPr>
          <w:b/>
          <w:bCs/>
          <w:lang w:val="de-DE"/>
        </w:rPr>
      </w:pPr>
      <w:r w:rsidRPr="00DD1320">
        <w:rPr>
          <w:b/>
          <w:bCs/>
          <w:lang w:val="de-DE"/>
        </w:rPr>
        <w:t xml:space="preserve">Zuverlässigkeit, </w:t>
      </w:r>
      <w:r w:rsidR="00EB689B">
        <w:rPr>
          <w:b/>
          <w:bCs/>
          <w:lang w:val="de-DE"/>
        </w:rPr>
        <w:t>wenn es wirklich darauf ankommt</w:t>
      </w:r>
      <w:r w:rsidRPr="00DD1320">
        <w:rPr>
          <w:b/>
          <w:bCs/>
          <w:lang w:val="de-DE"/>
        </w:rPr>
        <w:t xml:space="preserve"> </w:t>
      </w:r>
    </w:p>
    <w:p w14:paraId="3B2C310F" w14:textId="286D7694" w:rsidR="00DD1320" w:rsidRDefault="00DD1320" w:rsidP="008234B4">
      <w:pPr>
        <w:rPr>
          <w:lang w:val="de-DE"/>
        </w:rPr>
      </w:pPr>
      <w:r w:rsidRPr="00EB689B">
        <w:rPr>
          <w:lang w:val="de-DE"/>
        </w:rPr>
        <w:t xml:space="preserve">Es ist ein Albtraum, während einer Aufnahme den Ton zu verlieren. Drei clevere Funktionen im Profile Wireless helfen den </w:t>
      </w:r>
      <w:r w:rsidR="00EB689B">
        <w:rPr>
          <w:lang w:val="de-DE"/>
        </w:rPr>
        <w:t>Anwender*innen</w:t>
      </w:r>
      <w:r w:rsidRPr="00EB689B">
        <w:rPr>
          <w:lang w:val="de-DE"/>
        </w:rPr>
        <w:t xml:space="preserve">, auch unter schwierigen Bedingungen großartigen Ton zu bekommen. </w:t>
      </w:r>
      <w:r w:rsidR="00FA5E3F">
        <w:rPr>
          <w:lang w:val="de-DE"/>
        </w:rPr>
        <w:t>J</w:t>
      </w:r>
      <w:r w:rsidRPr="00EB689B">
        <w:rPr>
          <w:lang w:val="de-DE"/>
        </w:rPr>
        <w:t xml:space="preserve">edes Ansteckmikrofon </w:t>
      </w:r>
      <w:r w:rsidR="00FA5E3F">
        <w:rPr>
          <w:lang w:val="de-DE"/>
        </w:rPr>
        <w:t xml:space="preserve">hat </w:t>
      </w:r>
      <w:r w:rsidRPr="00463CB6">
        <w:rPr>
          <w:b/>
          <w:bCs/>
          <w:lang w:val="de-DE"/>
        </w:rPr>
        <w:t xml:space="preserve">16 GB Speicher für </w:t>
      </w:r>
      <w:r w:rsidR="005F3B19" w:rsidRPr="00463CB6">
        <w:rPr>
          <w:b/>
          <w:bCs/>
          <w:lang w:val="de-DE"/>
        </w:rPr>
        <w:t>Backup-Aufzeichnung</w:t>
      </w:r>
      <w:r w:rsidR="005F3B19" w:rsidRPr="008C35AC">
        <w:rPr>
          <w:lang w:val="de-DE"/>
        </w:rPr>
        <w:t xml:space="preserve"> </w:t>
      </w:r>
      <w:r w:rsidRPr="00EB689B">
        <w:rPr>
          <w:lang w:val="de-DE"/>
        </w:rPr>
        <w:t xml:space="preserve">- ein komfortables Sicherheitsnetz. </w:t>
      </w:r>
      <w:r w:rsidR="00377E3D">
        <w:rPr>
          <w:lang w:val="de-DE"/>
        </w:rPr>
        <w:t xml:space="preserve">Wenn Creator </w:t>
      </w:r>
      <w:r w:rsidRPr="00EB689B">
        <w:rPr>
          <w:lang w:val="de-DE"/>
        </w:rPr>
        <w:t xml:space="preserve">den </w:t>
      </w:r>
      <w:r w:rsidRPr="00463CB6">
        <w:rPr>
          <w:b/>
          <w:bCs/>
          <w:lang w:val="de-DE"/>
        </w:rPr>
        <w:t>Backup Recording Mode</w:t>
      </w:r>
      <w:r w:rsidRPr="00EB689B">
        <w:rPr>
          <w:lang w:val="de-DE"/>
        </w:rPr>
        <w:t xml:space="preserve"> aktivier</w:t>
      </w:r>
      <w:r w:rsidR="00377E3D">
        <w:rPr>
          <w:lang w:val="de-DE"/>
        </w:rPr>
        <w:t>en</w:t>
      </w:r>
      <w:r w:rsidRPr="00EB689B">
        <w:rPr>
          <w:lang w:val="de-DE"/>
        </w:rPr>
        <w:t xml:space="preserve">, wird die interne Aufnahme automatisch eingeschaltet, </w:t>
      </w:r>
      <w:r w:rsidR="00B966D6">
        <w:rPr>
          <w:lang w:val="de-DE"/>
        </w:rPr>
        <w:t>sobald</w:t>
      </w:r>
      <w:r w:rsidRPr="00EB689B">
        <w:rPr>
          <w:lang w:val="de-DE"/>
        </w:rPr>
        <w:t xml:space="preserve"> das Funksignal zu schwach </w:t>
      </w:r>
      <w:r w:rsidR="00B966D6">
        <w:rPr>
          <w:lang w:val="de-DE"/>
        </w:rPr>
        <w:t>wird</w:t>
      </w:r>
      <w:r w:rsidRPr="00EB689B">
        <w:rPr>
          <w:lang w:val="de-DE"/>
        </w:rPr>
        <w:t xml:space="preserve">. Und schließlich zeichnet der </w:t>
      </w:r>
      <w:r w:rsidRPr="00B966D6">
        <w:rPr>
          <w:b/>
          <w:bCs/>
          <w:lang w:val="de-DE"/>
        </w:rPr>
        <w:t>Safety Channel Mode</w:t>
      </w:r>
      <w:r w:rsidRPr="00EB689B">
        <w:rPr>
          <w:lang w:val="de-DE"/>
        </w:rPr>
        <w:t xml:space="preserve"> </w:t>
      </w:r>
      <w:r w:rsidR="00EE4020" w:rsidRPr="00EE4020">
        <w:rPr>
          <w:lang w:val="de-DE"/>
        </w:rPr>
        <w:t>zum Schutz vor Clipping ein Backup mit geringerer Lautstärke auf.</w:t>
      </w:r>
    </w:p>
    <w:p w14:paraId="0EFB31C1" w14:textId="77777777" w:rsidR="001103AC" w:rsidRDefault="001103AC" w:rsidP="008234B4">
      <w:pPr>
        <w:rPr>
          <w:lang w:val="de-DE"/>
        </w:rPr>
      </w:pPr>
    </w:p>
    <w:p w14:paraId="03FBFC46" w14:textId="55EE83C9" w:rsidR="001103AC" w:rsidRPr="001103AC" w:rsidRDefault="00B745CB" w:rsidP="008234B4">
      <w:pPr>
        <w:rPr>
          <w:lang w:val="de-DE"/>
        </w:rPr>
      </w:pPr>
      <w:r>
        <w:rPr>
          <w:lang w:val="de-DE"/>
        </w:rPr>
        <w:t>„</w:t>
      </w:r>
      <w:r w:rsidR="001103AC" w:rsidRPr="001103AC">
        <w:rPr>
          <w:lang w:val="de-DE"/>
        </w:rPr>
        <w:t>Das Ansteckmikrofon hat eine Aufnahmekapazität von 24 Bit und zeichnet gleichzeitig auf zwei verschiedenen Audiopegeln auf</w:t>
      </w:r>
      <w:r>
        <w:rPr>
          <w:lang w:val="de-DE"/>
        </w:rPr>
        <w:t>“</w:t>
      </w:r>
      <w:r w:rsidR="001103AC" w:rsidRPr="001103AC">
        <w:rPr>
          <w:lang w:val="de-DE"/>
        </w:rPr>
        <w:t xml:space="preserve">, </w:t>
      </w:r>
      <w:r>
        <w:rPr>
          <w:lang w:val="de-DE"/>
        </w:rPr>
        <w:t>so</w:t>
      </w:r>
      <w:r w:rsidR="001103AC" w:rsidRPr="001103AC">
        <w:rPr>
          <w:lang w:val="de-DE"/>
        </w:rPr>
        <w:t xml:space="preserve"> Blake. </w:t>
      </w:r>
      <w:r>
        <w:rPr>
          <w:lang w:val="de-DE"/>
        </w:rPr>
        <w:t>„</w:t>
      </w:r>
      <w:r w:rsidR="001103AC" w:rsidRPr="001103AC">
        <w:rPr>
          <w:lang w:val="de-DE"/>
        </w:rPr>
        <w:t>Dies reduziert nicht nur das Risiko von Clipping, sondern maximiert auch den nutzbaren Dynamikbereich der Kapsel.</w:t>
      </w:r>
      <w:r>
        <w:rPr>
          <w:lang w:val="de-DE"/>
        </w:rPr>
        <w:t>“</w:t>
      </w:r>
    </w:p>
    <w:p w14:paraId="30DF3052" w14:textId="77777777" w:rsidR="006D61E4" w:rsidRPr="00A81F2A" w:rsidRDefault="006D61E4" w:rsidP="00ED3654">
      <w:pPr>
        <w:rPr>
          <w:lang w:val="de-DE"/>
        </w:rPr>
      </w:pPr>
      <w:bookmarkStart w:id="0" w:name="_Hlk180411916"/>
    </w:p>
    <w:p w14:paraId="6057F315" w14:textId="2A81727D" w:rsidR="006D61E4" w:rsidRPr="006D61E4" w:rsidRDefault="006D61E4" w:rsidP="006D61E4">
      <w:pPr>
        <w:rPr>
          <w:lang w:val="de-DE"/>
        </w:rPr>
      </w:pPr>
      <w:r w:rsidRPr="006D61E4">
        <w:rPr>
          <w:lang w:val="de-DE"/>
        </w:rPr>
        <w:t>Die Reichweite ist</w:t>
      </w:r>
      <w:r w:rsidR="00170779">
        <w:rPr>
          <w:lang w:val="de-DE"/>
        </w:rPr>
        <w:t xml:space="preserve"> beträchtlich – </w:t>
      </w:r>
      <w:r w:rsidRPr="006D61E4">
        <w:rPr>
          <w:lang w:val="de-DE"/>
        </w:rPr>
        <w:t>bis zu 245m bei Sichtverbindung und bis zu 150m bei Sichtverbindung unter Berücksichtigung von Körperblockaden.</w:t>
      </w:r>
    </w:p>
    <w:p w14:paraId="3A837AA8" w14:textId="77777777" w:rsidR="006D61E4" w:rsidRPr="006D61E4" w:rsidRDefault="006D61E4" w:rsidP="00ED3654">
      <w:pPr>
        <w:rPr>
          <w:lang w:val="de-DE"/>
        </w:rPr>
      </w:pPr>
    </w:p>
    <w:bookmarkEnd w:id="0"/>
    <w:p w14:paraId="461048E1" w14:textId="77777777" w:rsidR="00304596" w:rsidRPr="00304596" w:rsidRDefault="00304596" w:rsidP="00ED3654">
      <w:pPr>
        <w:rPr>
          <w:b/>
          <w:bCs/>
          <w:lang w:val="de-DE"/>
        </w:rPr>
      </w:pPr>
      <w:r w:rsidRPr="00304596">
        <w:rPr>
          <w:b/>
          <w:bCs/>
          <w:lang w:val="de-DE"/>
        </w:rPr>
        <w:t xml:space="preserve">Warum das Profile Wireless besser ist </w:t>
      </w:r>
    </w:p>
    <w:p w14:paraId="4C783AC4" w14:textId="36F1B52E" w:rsidR="00715A45" w:rsidRDefault="00304596" w:rsidP="00ED3654">
      <w:pPr>
        <w:rPr>
          <w:lang w:val="de-DE"/>
        </w:rPr>
      </w:pPr>
      <w:r>
        <w:rPr>
          <w:lang w:val="de-DE"/>
        </w:rPr>
        <w:t>„</w:t>
      </w:r>
      <w:r w:rsidRPr="00304596">
        <w:rPr>
          <w:lang w:val="de-DE"/>
        </w:rPr>
        <w:t>Von Anfang an haben wir erfahrene Videograf</w:t>
      </w:r>
      <w:r>
        <w:rPr>
          <w:lang w:val="de-DE"/>
        </w:rPr>
        <w:t>*inn</w:t>
      </w:r>
      <w:r w:rsidRPr="00304596">
        <w:rPr>
          <w:lang w:val="de-DE"/>
        </w:rPr>
        <w:t xml:space="preserve">en und Content Creator einbezogen, um </w:t>
      </w:r>
      <w:r w:rsidR="005B5ED4">
        <w:rPr>
          <w:lang w:val="de-DE"/>
        </w:rPr>
        <w:t>herauszufinden</w:t>
      </w:r>
      <w:r w:rsidRPr="00304596">
        <w:rPr>
          <w:lang w:val="de-DE"/>
        </w:rPr>
        <w:t xml:space="preserve">, was sie sich von einem kompakten </w:t>
      </w:r>
      <w:r w:rsidR="005A2B11">
        <w:rPr>
          <w:lang w:val="de-DE"/>
        </w:rPr>
        <w:t>Drahtlos-Komplettsystem</w:t>
      </w:r>
      <w:r w:rsidRPr="00304596">
        <w:rPr>
          <w:lang w:val="de-DE"/>
        </w:rPr>
        <w:t xml:space="preserve"> wünschen und </w:t>
      </w:r>
      <w:r w:rsidRPr="00304596">
        <w:rPr>
          <w:lang w:val="de-DE"/>
        </w:rPr>
        <w:lastRenderedPageBreak/>
        <w:t>wie bestehende Produkte verbessert werden könnten</w:t>
      </w:r>
      <w:r w:rsidR="00C56322">
        <w:rPr>
          <w:lang w:val="de-DE"/>
        </w:rPr>
        <w:t>“</w:t>
      </w:r>
      <w:r w:rsidRPr="00304596">
        <w:rPr>
          <w:lang w:val="de-DE"/>
        </w:rPr>
        <w:t xml:space="preserve">, </w:t>
      </w:r>
      <w:r w:rsidR="00C56322">
        <w:rPr>
          <w:lang w:val="de-DE"/>
        </w:rPr>
        <w:t>sagt</w:t>
      </w:r>
      <w:r w:rsidRPr="00304596">
        <w:rPr>
          <w:lang w:val="de-DE"/>
        </w:rPr>
        <w:t xml:space="preserve"> Millauer. </w:t>
      </w:r>
      <w:r w:rsidR="00C56322">
        <w:rPr>
          <w:lang w:val="de-DE"/>
        </w:rPr>
        <w:t>„</w:t>
      </w:r>
      <w:r w:rsidRPr="00304596">
        <w:rPr>
          <w:lang w:val="de-DE"/>
        </w:rPr>
        <w:t xml:space="preserve">So haben wir einige spannende </w:t>
      </w:r>
      <w:r w:rsidR="00C56322">
        <w:rPr>
          <w:lang w:val="de-DE"/>
        </w:rPr>
        <w:t>Usability-Funktionen</w:t>
      </w:r>
      <w:r w:rsidRPr="00304596">
        <w:rPr>
          <w:lang w:val="de-DE"/>
        </w:rPr>
        <w:t xml:space="preserve"> entwickelt, die das Profile Wireless zu einem Juwel unter den 2,4-GHz-Systemen machen.</w:t>
      </w:r>
      <w:r w:rsidR="00C56322">
        <w:rPr>
          <w:lang w:val="de-DE"/>
        </w:rPr>
        <w:t>“</w:t>
      </w:r>
    </w:p>
    <w:p w14:paraId="3093960C" w14:textId="77777777" w:rsidR="00304596" w:rsidRPr="006D61E4" w:rsidRDefault="00304596" w:rsidP="00ED3654">
      <w:pPr>
        <w:rPr>
          <w:lang w:val="de-DE"/>
        </w:rPr>
      </w:pPr>
    </w:p>
    <w:p w14:paraId="31C833FA" w14:textId="08BCC739" w:rsidR="00A120A4" w:rsidRPr="00A120A4" w:rsidRDefault="00A120A4" w:rsidP="00A120A4">
      <w:pPr>
        <w:rPr>
          <w:lang w:val="de-DE"/>
        </w:rPr>
      </w:pPr>
      <w:r>
        <w:rPr>
          <w:lang w:val="de-DE"/>
        </w:rPr>
        <w:t>„</w:t>
      </w:r>
      <w:r w:rsidRPr="00A120A4">
        <w:rPr>
          <w:lang w:val="de-DE"/>
        </w:rPr>
        <w:t>Das Profile Wireless ist das erste und derzeit einzige kompakte 2,4-GHz-Drahtlossystem</w:t>
      </w:r>
      <w:r>
        <w:rPr>
          <w:lang w:val="de-DE"/>
        </w:rPr>
        <w:t xml:space="preserve"> mit integrierter Handheld</w:t>
      </w:r>
      <w:r w:rsidRPr="00A120A4">
        <w:rPr>
          <w:lang w:val="de-DE"/>
        </w:rPr>
        <w:t xml:space="preserve">-Option, und diese Option bietet eine </w:t>
      </w:r>
      <w:r>
        <w:rPr>
          <w:lang w:val="de-DE"/>
        </w:rPr>
        <w:t>tatsächliche</w:t>
      </w:r>
      <w:r w:rsidRPr="00A120A4">
        <w:rPr>
          <w:lang w:val="de-DE"/>
        </w:rPr>
        <w:t xml:space="preserve"> Laufzeit von mehr als 15 Stunden, während bei anderen Sets die Mikrofone nicht verwende</w:t>
      </w:r>
      <w:r>
        <w:rPr>
          <w:lang w:val="de-DE"/>
        </w:rPr>
        <w:t>t</w:t>
      </w:r>
      <w:r w:rsidRPr="00A120A4">
        <w:rPr>
          <w:lang w:val="de-DE"/>
        </w:rPr>
        <w:t xml:space="preserve"> </w:t>
      </w:r>
      <w:r>
        <w:rPr>
          <w:lang w:val="de-DE"/>
        </w:rPr>
        <w:t xml:space="preserve">werden </w:t>
      </w:r>
      <w:r w:rsidRPr="00A120A4">
        <w:rPr>
          <w:lang w:val="de-DE"/>
        </w:rPr>
        <w:t xml:space="preserve">können, </w:t>
      </w:r>
      <w:r>
        <w:rPr>
          <w:lang w:val="de-DE"/>
        </w:rPr>
        <w:t>während</w:t>
      </w:r>
      <w:r w:rsidRPr="00A120A4">
        <w:rPr>
          <w:lang w:val="de-DE"/>
        </w:rPr>
        <w:t xml:space="preserve"> das System aufgeladen wird</w:t>
      </w:r>
      <w:r>
        <w:rPr>
          <w:lang w:val="de-DE"/>
        </w:rPr>
        <w:t>“</w:t>
      </w:r>
      <w:r w:rsidRPr="00A120A4">
        <w:rPr>
          <w:lang w:val="de-DE"/>
        </w:rPr>
        <w:t>, fährt Millauer fort.</w:t>
      </w:r>
    </w:p>
    <w:p w14:paraId="3AE15544" w14:textId="77777777" w:rsidR="00CB52D1" w:rsidRPr="00A120A4" w:rsidRDefault="00CB52D1" w:rsidP="008234B4">
      <w:pPr>
        <w:rPr>
          <w:lang w:val="de-DE"/>
        </w:rPr>
      </w:pPr>
    </w:p>
    <w:p w14:paraId="45197C13" w14:textId="7C954854" w:rsidR="009C51CE" w:rsidRDefault="00C313FF" w:rsidP="009C51CE">
      <w:pPr>
        <w:rPr>
          <w:lang w:val="de-DE"/>
        </w:rPr>
      </w:pPr>
      <w:r>
        <w:rPr>
          <w:lang w:val="de-DE"/>
        </w:rPr>
        <w:t>„</w:t>
      </w:r>
      <w:r w:rsidR="009C51CE" w:rsidRPr="009C51CE">
        <w:rPr>
          <w:lang w:val="de-DE"/>
        </w:rPr>
        <w:t xml:space="preserve">Benutzerfreundliche Funktionen wie das automatisch drehende Empfängerdisplay, die Tatsache, dass keine App erforderlich ist, und die vielfältigen </w:t>
      </w:r>
      <w:r>
        <w:rPr>
          <w:lang w:val="de-DE"/>
        </w:rPr>
        <w:t>Befestigungs</w:t>
      </w:r>
      <w:r w:rsidR="009C51CE" w:rsidRPr="009C51CE">
        <w:rPr>
          <w:lang w:val="de-DE"/>
        </w:rPr>
        <w:t xml:space="preserve">möglichkeiten - nur Sennheiser hat Gewindeaufnahmen an den Komponenten - sorgen für reibungslose Abläufe bei der Content-Erstellung. Und obwohl es vielleicht leichtere Ansteckmikrofone auf dem Markt gibt, haben diese keine </w:t>
      </w:r>
      <w:r w:rsidR="000E2BEF">
        <w:rPr>
          <w:lang w:val="de-DE"/>
        </w:rPr>
        <w:t>Aufnahmefunktion</w:t>
      </w:r>
      <w:r w:rsidR="009C51CE" w:rsidRPr="009C51CE">
        <w:rPr>
          <w:lang w:val="de-DE"/>
        </w:rPr>
        <w:t xml:space="preserve"> oder einen Anschluss für ein externes Lavalier-Mikrofon.</w:t>
      </w:r>
      <w:r w:rsidR="00051042">
        <w:rPr>
          <w:lang w:val="de-DE"/>
        </w:rPr>
        <w:t>“</w:t>
      </w:r>
    </w:p>
    <w:p w14:paraId="3CBE5329" w14:textId="77777777" w:rsidR="00F864ED" w:rsidRDefault="00F864ED" w:rsidP="009C51CE">
      <w:pPr>
        <w:rPr>
          <w:lang w:val="de-DE"/>
        </w:rPr>
      </w:pPr>
    </w:p>
    <w:p w14:paraId="6E45F57D" w14:textId="0D672928" w:rsidR="00F864ED" w:rsidRPr="009C51CE" w:rsidRDefault="00F864ED" w:rsidP="00A81F2A">
      <w:pPr>
        <w:pStyle w:val="Beschriftung"/>
        <w:rPr>
          <w:lang w:val="de-DE"/>
        </w:rPr>
      </w:pPr>
    </w:p>
    <w:p w14:paraId="74350220" w14:textId="77777777" w:rsidR="001A2BCC" w:rsidRPr="00F864ED" w:rsidRDefault="001A2BCC" w:rsidP="008234B4">
      <w:pPr>
        <w:rPr>
          <w:lang w:val="de-DE"/>
        </w:rPr>
      </w:pPr>
      <w:bookmarkStart w:id="1" w:name="_Hlk180411544"/>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465"/>
      </w:tblGrid>
      <w:tr w:rsidR="00715A45" w:rsidRPr="00503FC2" w14:paraId="53138BDB" w14:textId="77777777" w:rsidTr="00715A45">
        <w:tc>
          <w:tcPr>
            <w:tcW w:w="2405" w:type="dxa"/>
          </w:tcPr>
          <w:p w14:paraId="3F0BB524" w14:textId="055490F1" w:rsidR="00715A45" w:rsidRDefault="00715A45" w:rsidP="00715A45">
            <w:pPr>
              <w:pStyle w:val="Beschriftung"/>
            </w:pPr>
            <w:r>
              <w:rPr>
                <w:noProof/>
              </w:rPr>
              <w:drawing>
                <wp:inline distT="0" distB="0" distL="0" distR="0" wp14:anchorId="18491F9B" wp14:editId="4043665D">
                  <wp:extent cx="1175007" cy="1461024"/>
                  <wp:effectExtent l="0" t="0" r="6350" b="6350"/>
                  <wp:docPr id="2035700827" name="Grafik 1" descr="Ein Bild, das Pinsel,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00827" name="Grafik 1" descr="Ein Bild, das Pinsel, Werkzeug enthält.&#10;&#10;Automatisch generierte Beschreibung"/>
                          <pic:cNvPicPr/>
                        </pic:nvPicPr>
                        <pic:blipFill rotWithShape="1">
                          <a:blip r:embed="rId22"/>
                          <a:srcRect l="18095" t="15531" r="18042" b="5060"/>
                          <a:stretch/>
                        </pic:blipFill>
                        <pic:spPr bwMode="auto">
                          <a:xfrm>
                            <a:off x="0" y="0"/>
                            <a:ext cx="1179457" cy="1466557"/>
                          </a:xfrm>
                          <a:prstGeom prst="rect">
                            <a:avLst/>
                          </a:prstGeom>
                          <a:ln>
                            <a:noFill/>
                          </a:ln>
                          <a:extLst>
                            <a:ext uri="{53640926-AAD7-44D8-BBD7-CCE9431645EC}">
                              <a14:shadowObscured xmlns:a14="http://schemas.microsoft.com/office/drawing/2010/main"/>
                            </a:ext>
                          </a:extLst>
                        </pic:spPr>
                      </pic:pic>
                    </a:graphicData>
                  </a:graphic>
                </wp:inline>
              </w:drawing>
            </w:r>
          </w:p>
        </w:tc>
        <w:tc>
          <w:tcPr>
            <w:tcW w:w="5465" w:type="dxa"/>
          </w:tcPr>
          <w:p w14:paraId="3F30ED7C" w14:textId="5E8825B4" w:rsidR="00715A45" w:rsidRPr="00A81F2A" w:rsidRDefault="00A81F2A" w:rsidP="00715A45">
            <w:pPr>
              <w:pStyle w:val="Beschriftung"/>
              <w:rPr>
                <w:lang w:val="de-DE"/>
              </w:rPr>
            </w:pPr>
            <w:r w:rsidRPr="00A81F2A">
              <w:rPr>
                <w:lang w:val="de-DE"/>
              </w:rPr>
              <w:t xml:space="preserve">Das Ansteckmikrofon verfügt über einen 16-GB-Speicher für bis zu 30 Stunden Backup-Aufzeichnung. Ein verriegelbarer </w:t>
            </w:r>
            <w:bookmarkStart w:id="2" w:name="_Int_xGPFW9Bk"/>
            <w:r w:rsidRPr="00A81F2A">
              <w:rPr>
                <w:lang w:val="de-DE"/>
              </w:rPr>
              <w:t>3,5-mm</w:t>
            </w:r>
            <w:bookmarkEnd w:id="2"/>
            <w:r w:rsidRPr="00A81F2A">
              <w:rPr>
                <w:lang w:val="de-DE"/>
              </w:rPr>
              <w:t>-TRS-Anschluss ermöglicht eine sichere Verbindung mit einem optionalen externen Sennheiser-Lavaliermikrofon.</w:t>
            </w:r>
          </w:p>
        </w:tc>
      </w:tr>
    </w:tbl>
    <w:p w14:paraId="537CBADD" w14:textId="77777777" w:rsidR="00715A45" w:rsidRPr="00A81F2A" w:rsidRDefault="00715A45" w:rsidP="008234B4">
      <w:pPr>
        <w:rPr>
          <w:lang w:val="de-DE"/>
        </w:rPr>
      </w:pPr>
    </w:p>
    <w:bookmarkEnd w:id="1"/>
    <w:p w14:paraId="4047D1B9" w14:textId="77777777" w:rsidR="00E9200E" w:rsidRDefault="00E9200E" w:rsidP="008234B4">
      <w:pPr>
        <w:rPr>
          <w:b/>
          <w:bCs/>
          <w:lang w:val="de-DE"/>
        </w:rPr>
      </w:pPr>
      <w:r w:rsidRPr="00E9200E">
        <w:rPr>
          <w:b/>
          <w:bCs/>
          <w:lang w:val="de-DE"/>
        </w:rPr>
        <w:t xml:space="preserve">Verfügbarkeit und Preis </w:t>
      </w:r>
    </w:p>
    <w:p w14:paraId="38D3A7ED" w14:textId="7B54D555" w:rsidR="00E9200E" w:rsidRPr="00E9200E" w:rsidRDefault="00E9200E" w:rsidP="008234B4">
      <w:pPr>
        <w:rPr>
          <w:lang w:val="de-DE"/>
        </w:rPr>
      </w:pPr>
      <w:r w:rsidRPr="00E9200E">
        <w:rPr>
          <w:lang w:val="de-DE"/>
        </w:rPr>
        <w:t>Das Profile Wireless kann ab dem 30. Oktober vorbestellt werden und wird im 4. Quartal 2024 und im 1. Quartal 2025 ausgeliefert. Das System ist zum Preis von 299 EUR (UVP) erhältlich.</w:t>
      </w:r>
    </w:p>
    <w:p w14:paraId="2BAA63D2" w14:textId="77777777" w:rsidR="00685EA1" w:rsidRPr="00A81F2A" w:rsidRDefault="00685EA1" w:rsidP="008234B4">
      <w:pPr>
        <w:rPr>
          <w:lang w:val="de-DE"/>
        </w:rPr>
      </w:pPr>
    </w:p>
    <w:p w14:paraId="0DB9B1F4" w14:textId="7352BE85" w:rsidR="00E5270E" w:rsidRPr="00A81F2A" w:rsidRDefault="00E5270E" w:rsidP="00DA4B96">
      <w:pPr>
        <w:rPr>
          <w:lang w:val="de-DE"/>
        </w:rPr>
      </w:pPr>
      <w:r w:rsidRPr="00A81F2A">
        <w:rPr>
          <w:lang w:val="de-DE"/>
        </w:rPr>
        <w:t>(End</w:t>
      </w:r>
      <w:r w:rsidR="00E9200E" w:rsidRPr="00A81F2A">
        <w:rPr>
          <w:lang w:val="de-DE"/>
        </w:rPr>
        <w:t>e</w:t>
      </w:r>
      <w:r w:rsidRPr="00A81F2A">
        <w:rPr>
          <w:lang w:val="de-DE"/>
        </w:rPr>
        <w:t>)</w:t>
      </w:r>
    </w:p>
    <w:p w14:paraId="52780530" w14:textId="77777777" w:rsidR="004432AF" w:rsidRPr="00A81F2A" w:rsidRDefault="004432AF" w:rsidP="00DA4B96">
      <w:pPr>
        <w:rPr>
          <w:lang w:val="de-DE"/>
        </w:rPr>
      </w:pPr>
    </w:p>
    <w:p w14:paraId="2D1A6F0F" w14:textId="12582B01" w:rsidR="00CD3DE2" w:rsidRPr="00A81F2A" w:rsidRDefault="00E9200E" w:rsidP="00CD3DE2">
      <w:pPr>
        <w:rPr>
          <w:b/>
          <w:bCs/>
          <w:lang w:val="de-DE"/>
        </w:rPr>
      </w:pPr>
      <w:r w:rsidRPr="00A81F2A">
        <w:rPr>
          <w:b/>
          <w:bCs/>
          <w:lang w:val="de-DE"/>
        </w:rPr>
        <w:t>Zusätzliche Informationen</w:t>
      </w:r>
    </w:p>
    <w:p w14:paraId="3412C55A" w14:textId="54748193" w:rsidR="00CF5C23" w:rsidRPr="00E9200E" w:rsidRDefault="00E9200E" w:rsidP="00DA4B96">
      <w:pPr>
        <w:rPr>
          <w:lang w:val="de-DE"/>
        </w:rPr>
      </w:pPr>
      <w:r w:rsidRPr="00E9200E">
        <w:rPr>
          <w:lang w:val="de-DE"/>
        </w:rPr>
        <w:t>Hochauflösende Produktbilder des</w:t>
      </w:r>
      <w:r w:rsidR="00CD3DE2" w:rsidRPr="00E9200E">
        <w:rPr>
          <w:lang w:val="de-DE"/>
        </w:rPr>
        <w:t xml:space="preserve"> </w:t>
      </w:r>
      <w:r w:rsidR="00CF5C23" w:rsidRPr="00E9200E">
        <w:rPr>
          <w:lang w:val="de-DE"/>
        </w:rPr>
        <w:t xml:space="preserve">Profile Wireless </w:t>
      </w:r>
      <w:r w:rsidRPr="00E9200E">
        <w:rPr>
          <w:lang w:val="de-DE"/>
        </w:rPr>
        <w:t>k</w:t>
      </w:r>
      <w:r>
        <w:rPr>
          <w:lang w:val="de-DE"/>
        </w:rPr>
        <w:t>önnen</w:t>
      </w:r>
      <w:r w:rsidR="00CF5C23" w:rsidRPr="00E9200E">
        <w:rPr>
          <w:lang w:val="de-DE"/>
        </w:rPr>
        <w:t xml:space="preserve"> </w:t>
      </w:r>
      <w:hyperlink r:id="rId23" w:history="1">
        <w:r w:rsidR="00383FBF" w:rsidRPr="00383FBF">
          <w:rPr>
            <w:rStyle w:val="Hyperlink"/>
            <w:lang w:val="de-DE"/>
          </w:rPr>
          <w:t>hier</w:t>
        </w:r>
      </w:hyperlink>
      <w:r>
        <w:rPr>
          <w:lang w:val="de-DE"/>
        </w:rPr>
        <w:t xml:space="preserve"> heruntergeladen werden.</w:t>
      </w:r>
    </w:p>
    <w:p w14:paraId="77A2A5B5" w14:textId="02B9C4AE" w:rsidR="00E5270E" w:rsidRPr="00E9200E" w:rsidRDefault="00E9200E" w:rsidP="00DA4B96">
      <w:pPr>
        <w:rPr>
          <w:lang w:val="de-DE"/>
        </w:rPr>
      </w:pPr>
      <w:r w:rsidRPr="00E9200E">
        <w:rPr>
          <w:lang w:val="de-DE"/>
        </w:rPr>
        <w:t xml:space="preserve">Hochauflösende Anwendungsbilder stehen </w:t>
      </w:r>
      <w:hyperlink r:id="rId24" w:history="1">
        <w:r w:rsidR="00383FBF" w:rsidRPr="004F322E">
          <w:rPr>
            <w:rStyle w:val="Hyperlink"/>
            <w:lang w:val="de-DE"/>
          </w:rPr>
          <w:t>hier</w:t>
        </w:r>
      </w:hyperlink>
      <w:r w:rsidR="00383FBF" w:rsidRPr="004F322E">
        <w:rPr>
          <w:lang w:val="de-DE"/>
        </w:rPr>
        <w:t xml:space="preserve"> </w:t>
      </w:r>
      <w:r>
        <w:rPr>
          <w:lang w:val="de-DE"/>
        </w:rPr>
        <w:t>z</w:t>
      </w:r>
      <w:r w:rsidRPr="00E9200E">
        <w:rPr>
          <w:lang w:val="de-DE"/>
        </w:rPr>
        <w:t>um Download bereit.</w:t>
      </w:r>
      <w:r w:rsidR="00CF5C23" w:rsidRPr="00E9200E">
        <w:rPr>
          <w:lang w:val="de-DE"/>
        </w:rPr>
        <w:t xml:space="preserve"> </w:t>
      </w:r>
    </w:p>
    <w:p w14:paraId="59ED3DCE" w14:textId="77777777" w:rsidR="004604F5" w:rsidRPr="00E9200E" w:rsidRDefault="004604F5" w:rsidP="00DA4B96">
      <w:pPr>
        <w:rPr>
          <w:lang w:val="de-DE"/>
        </w:rPr>
      </w:pPr>
    </w:p>
    <w:p w14:paraId="2AADAA25" w14:textId="66DDF172" w:rsidR="008234B4" w:rsidRPr="006A6E61" w:rsidRDefault="004F322E" w:rsidP="00DA4B96">
      <w:pPr>
        <w:rPr>
          <w:b/>
          <w:bCs/>
        </w:rPr>
      </w:pPr>
      <w:r>
        <w:rPr>
          <w:b/>
          <w:bCs/>
        </w:rPr>
        <w:lastRenderedPageBreak/>
        <w:t>Spezifikationen</w:t>
      </w:r>
    </w:p>
    <w:p w14:paraId="21D76D53" w14:textId="6D0D7440" w:rsidR="00E5270E" w:rsidRPr="006A6E61" w:rsidRDefault="0046776D" w:rsidP="00DA4B96">
      <w:pPr>
        <w:rPr>
          <w:color w:val="0095D5" w:themeColor="accent1"/>
        </w:rPr>
      </w:pPr>
      <w:r w:rsidRPr="006A6E61">
        <w:rPr>
          <w:color w:val="0095D5" w:themeColor="accent1"/>
        </w:rPr>
        <w:t>System</w:t>
      </w:r>
    </w:p>
    <w:p w14:paraId="147704EF" w14:textId="396504E4" w:rsidR="0046776D" w:rsidRPr="0046776D" w:rsidRDefault="0046776D" w:rsidP="006A6E61">
      <w:pPr>
        <w:rPr>
          <w:lang w:val="en-US"/>
        </w:rPr>
      </w:pPr>
      <w:r w:rsidRPr="0046776D">
        <w:rPr>
          <w:lang w:val="en-US"/>
        </w:rPr>
        <w:t>RF link</w:t>
      </w:r>
      <w:r w:rsidR="006A6E61" w:rsidRPr="006A6E61">
        <w:rPr>
          <w:lang w:val="en-US"/>
        </w:rPr>
        <w:t xml:space="preserve">: </w:t>
      </w:r>
      <w:r w:rsidRPr="0046776D">
        <w:rPr>
          <w:lang w:val="en-US"/>
        </w:rPr>
        <w:t>2400 – 2480</w:t>
      </w:r>
      <w:r w:rsidR="002C0244">
        <w:rPr>
          <w:lang w:val="en-US"/>
        </w:rPr>
        <w:t xml:space="preserve"> </w:t>
      </w:r>
      <w:r w:rsidRPr="0046776D">
        <w:rPr>
          <w:lang w:val="en-US"/>
        </w:rPr>
        <w:t>MHz</w:t>
      </w:r>
    </w:p>
    <w:p w14:paraId="25B10694" w14:textId="76510F90" w:rsidR="0046776D" w:rsidRPr="0046776D" w:rsidRDefault="0046776D" w:rsidP="006A6E61">
      <w:pPr>
        <w:rPr>
          <w:lang w:val="en-US"/>
        </w:rPr>
      </w:pPr>
      <w:r w:rsidRPr="0046776D">
        <w:rPr>
          <w:lang w:val="en-US"/>
        </w:rPr>
        <w:t>Audio frequency response</w:t>
      </w:r>
      <w:r w:rsidR="006A6E61" w:rsidRPr="006A6E61">
        <w:rPr>
          <w:lang w:val="en-US"/>
        </w:rPr>
        <w:t>:</w:t>
      </w:r>
      <w:r w:rsidR="006A6E61">
        <w:rPr>
          <w:lang w:val="en-US"/>
        </w:rPr>
        <w:t xml:space="preserve"> </w:t>
      </w:r>
      <w:r w:rsidRPr="0046776D">
        <w:rPr>
          <w:lang w:val="en-US"/>
        </w:rPr>
        <w:t>60 – 20,000</w:t>
      </w:r>
      <w:r w:rsidR="002C0244">
        <w:rPr>
          <w:lang w:val="en-US"/>
        </w:rPr>
        <w:t xml:space="preserve"> </w:t>
      </w:r>
      <w:r w:rsidRPr="0046776D">
        <w:rPr>
          <w:lang w:val="en-US"/>
        </w:rPr>
        <w:t>Hz</w:t>
      </w:r>
      <w:r w:rsidR="006A6E61" w:rsidRPr="006A6E61">
        <w:rPr>
          <w:lang w:val="en-US"/>
        </w:rPr>
        <w:t xml:space="preserve"> (</w:t>
      </w:r>
      <w:r w:rsidRPr="0046776D">
        <w:rPr>
          <w:lang w:val="en-US"/>
        </w:rPr>
        <w:t>110 – 20,000</w:t>
      </w:r>
      <w:r w:rsidR="002C0244">
        <w:rPr>
          <w:lang w:val="en-US"/>
        </w:rPr>
        <w:t xml:space="preserve"> </w:t>
      </w:r>
      <w:r w:rsidRPr="0046776D">
        <w:rPr>
          <w:lang w:val="en-US"/>
        </w:rPr>
        <w:t xml:space="preserve">Hz with low-cut filter </w:t>
      </w:r>
      <w:r w:rsidR="007B2759">
        <w:rPr>
          <w:lang w:val="en-US"/>
        </w:rPr>
        <w:t>activated</w:t>
      </w:r>
      <w:r w:rsidRPr="0046776D">
        <w:rPr>
          <w:lang w:val="en-US"/>
        </w:rPr>
        <w:t>)</w:t>
      </w:r>
    </w:p>
    <w:p w14:paraId="6B0BC73B" w14:textId="27865455" w:rsidR="0046776D" w:rsidRPr="0046776D" w:rsidRDefault="0046776D" w:rsidP="006A6E61">
      <w:pPr>
        <w:rPr>
          <w:lang w:val="en-US"/>
        </w:rPr>
      </w:pPr>
      <w:r w:rsidRPr="0046776D">
        <w:rPr>
          <w:lang w:val="en-US"/>
        </w:rPr>
        <w:t>Audio THD</w:t>
      </w:r>
      <w:r w:rsidR="006A6E61" w:rsidRPr="007B2759">
        <w:rPr>
          <w:lang w:val="en-US"/>
        </w:rPr>
        <w:t xml:space="preserve">: </w:t>
      </w:r>
      <w:r w:rsidRPr="0046776D">
        <w:rPr>
          <w:lang w:val="en-US"/>
        </w:rPr>
        <w:t>&lt; 1.5 %</w:t>
      </w:r>
    </w:p>
    <w:p w14:paraId="65FAC69D" w14:textId="42CC330E" w:rsidR="0046776D" w:rsidRPr="0046776D" w:rsidRDefault="0046776D" w:rsidP="006A6E61">
      <w:pPr>
        <w:rPr>
          <w:lang w:val="en-US"/>
        </w:rPr>
      </w:pPr>
      <w:r w:rsidRPr="0046776D">
        <w:rPr>
          <w:lang w:val="en-US"/>
        </w:rPr>
        <w:t>Signal-to-noise ratio</w:t>
      </w:r>
      <w:r w:rsidR="006A6E61" w:rsidRPr="006A6E61">
        <w:rPr>
          <w:lang w:val="en-US"/>
        </w:rPr>
        <w:t>: t</w:t>
      </w:r>
      <w:r w:rsidRPr="0046776D">
        <w:rPr>
          <w:lang w:val="en-US"/>
        </w:rPr>
        <w:t>ypically 78.5 dB (A)</w:t>
      </w:r>
    </w:p>
    <w:p w14:paraId="51592F46" w14:textId="067F8C4A" w:rsidR="0046776D" w:rsidRPr="0046776D" w:rsidRDefault="0046776D" w:rsidP="006A6E61">
      <w:pPr>
        <w:rPr>
          <w:lang w:val="en-US"/>
        </w:rPr>
      </w:pPr>
      <w:r w:rsidRPr="0046776D">
        <w:rPr>
          <w:lang w:val="en-US"/>
        </w:rPr>
        <w:t>Transmission range (</w:t>
      </w:r>
      <w:r w:rsidR="007B2759">
        <w:rPr>
          <w:lang w:val="en-US"/>
        </w:rPr>
        <w:t>line of sight</w:t>
      </w:r>
      <w:r w:rsidRPr="0046776D">
        <w:rPr>
          <w:lang w:val="en-US"/>
        </w:rPr>
        <w:t>)</w:t>
      </w:r>
      <w:r w:rsidR="006A6E61" w:rsidRPr="006A6E61">
        <w:rPr>
          <w:lang w:val="en-US"/>
        </w:rPr>
        <w:t xml:space="preserve">: </w:t>
      </w:r>
      <w:r w:rsidRPr="0046776D">
        <w:rPr>
          <w:lang w:val="en-US"/>
        </w:rPr>
        <w:t>≤ 245 m</w:t>
      </w:r>
    </w:p>
    <w:p w14:paraId="32E0F778" w14:textId="71634AD4" w:rsidR="0046776D" w:rsidRPr="0046776D" w:rsidRDefault="0046776D" w:rsidP="006A6E61">
      <w:pPr>
        <w:tabs>
          <w:tab w:val="num" w:pos="720"/>
        </w:tabs>
        <w:rPr>
          <w:lang w:val="en-US"/>
        </w:rPr>
      </w:pPr>
      <w:r w:rsidRPr="0046776D">
        <w:rPr>
          <w:lang w:val="en-US"/>
        </w:rPr>
        <w:t>Transmission range (with body shielding)</w:t>
      </w:r>
      <w:r w:rsidR="006A6E61">
        <w:rPr>
          <w:lang w:val="en-US"/>
        </w:rPr>
        <w:t xml:space="preserve">: </w:t>
      </w:r>
      <w:r w:rsidRPr="0046776D">
        <w:rPr>
          <w:lang w:val="en-US"/>
        </w:rPr>
        <w:t>≤ 150 m</w:t>
      </w:r>
    </w:p>
    <w:p w14:paraId="5AD1E529" w14:textId="5898747C" w:rsidR="0046776D" w:rsidRPr="0046776D" w:rsidRDefault="0046776D" w:rsidP="006A6E61">
      <w:pPr>
        <w:tabs>
          <w:tab w:val="num" w:pos="720"/>
        </w:tabs>
        <w:rPr>
          <w:lang w:val="en-US"/>
        </w:rPr>
      </w:pPr>
      <w:r w:rsidRPr="0046776D">
        <w:rPr>
          <w:lang w:val="en-US"/>
        </w:rPr>
        <w:t>System latency</w:t>
      </w:r>
      <w:r w:rsidR="006A6E61" w:rsidRPr="007B2759">
        <w:rPr>
          <w:lang w:val="en-US"/>
        </w:rPr>
        <w:t xml:space="preserve">: </w:t>
      </w:r>
      <w:r w:rsidRPr="0046776D">
        <w:rPr>
          <w:lang w:val="en-US"/>
        </w:rPr>
        <w:t>&lt; 8 ms</w:t>
      </w:r>
    </w:p>
    <w:p w14:paraId="6261D3D0" w14:textId="0B33ADC8" w:rsidR="0046776D" w:rsidRPr="0046776D" w:rsidRDefault="0046776D" w:rsidP="007B2759">
      <w:pPr>
        <w:tabs>
          <w:tab w:val="num" w:pos="720"/>
        </w:tabs>
        <w:rPr>
          <w:lang w:val="en-US"/>
        </w:rPr>
      </w:pPr>
      <w:r w:rsidRPr="0046776D">
        <w:rPr>
          <w:lang w:val="en-US"/>
        </w:rPr>
        <w:t>Operating temperature range</w:t>
      </w:r>
      <w:r w:rsidR="007B2759" w:rsidRPr="007B2759">
        <w:rPr>
          <w:lang w:val="en-US"/>
        </w:rPr>
        <w:t xml:space="preserve">: </w:t>
      </w:r>
      <w:r w:rsidRPr="0046776D">
        <w:rPr>
          <w:lang w:val="en-US"/>
        </w:rPr>
        <w:t>-10 to +45 </w:t>
      </w:r>
      <w:r w:rsidR="007B2759">
        <w:rPr>
          <w:lang w:val="en-US"/>
        </w:rPr>
        <w:t xml:space="preserve"> </w:t>
      </w:r>
      <w:r w:rsidRPr="0046776D">
        <w:rPr>
          <w:lang w:val="en-US"/>
        </w:rPr>
        <w:t>C (32°</w:t>
      </w:r>
      <w:r w:rsidR="007B2759">
        <w:rPr>
          <w:lang w:val="en-US"/>
        </w:rPr>
        <w:t xml:space="preserve"> </w:t>
      </w:r>
      <w:r w:rsidRPr="0046776D">
        <w:rPr>
          <w:lang w:val="en-US"/>
        </w:rPr>
        <w:t>F to 122°</w:t>
      </w:r>
      <w:r w:rsidR="007B2759">
        <w:rPr>
          <w:lang w:val="en-US"/>
        </w:rPr>
        <w:t xml:space="preserve"> </w:t>
      </w:r>
      <w:r w:rsidRPr="0046776D">
        <w:rPr>
          <w:lang w:val="en-US"/>
        </w:rPr>
        <w:t>F)</w:t>
      </w:r>
    </w:p>
    <w:p w14:paraId="697325CF" w14:textId="7A118382" w:rsidR="0046776D" w:rsidRPr="0046776D" w:rsidRDefault="0046776D" w:rsidP="007B2759">
      <w:pPr>
        <w:tabs>
          <w:tab w:val="num" w:pos="720"/>
        </w:tabs>
        <w:rPr>
          <w:lang w:val="en-US"/>
        </w:rPr>
      </w:pPr>
      <w:r w:rsidRPr="0046776D">
        <w:rPr>
          <w:lang w:val="en-US"/>
        </w:rPr>
        <w:t>Charging temperature range</w:t>
      </w:r>
      <w:r w:rsidR="007B2759" w:rsidRPr="007B2759">
        <w:rPr>
          <w:lang w:val="en-US"/>
        </w:rPr>
        <w:t xml:space="preserve">: </w:t>
      </w:r>
      <w:r w:rsidRPr="0046776D">
        <w:rPr>
          <w:lang w:val="en-US"/>
        </w:rPr>
        <w:t>0 to +45 </w:t>
      </w:r>
      <w:r w:rsidR="007B2759" w:rsidRPr="007B2759">
        <w:rPr>
          <w:lang w:val="en-US"/>
        </w:rPr>
        <w:t xml:space="preserve"> </w:t>
      </w:r>
      <w:r w:rsidRPr="0046776D">
        <w:rPr>
          <w:lang w:val="en-US"/>
        </w:rPr>
        <w:t>C (32°</w:t>
      </w:r>
      <w:r w:rsidR="007B2759">
        <w:rPr>
          <w:lang w:val="en-US"/>
        </w:rPr>
        <w:t xml:space="preserve"> </w:t>
      </w:r>
      <w:r w:rsidRPr="0046776D">
        <w:rPr>
          <w:lang w:val="en-US"/>
        </w:rPr>
        <w:t>F to 122°</w:t>
      </w:r>
      <w:r w:rsidR="007B2759">
        <w:rPr>
          <w:lang w:val="en-US"/>
        </w:rPr>
        <w:t xml:space="preserve"> </w:t>
      </w:r>
      <w:r w:rsidRPr="0046776D">
        <w:rPr>
          <w:lang w:val="en-US"/>
        </w:rPr>
        <w:t>F)</w:t>
      </w:r>
    </w:p>
    <w:p w14:paraId="6991761C" w14:textId="6383D503" w:rsidR="0046776D" w:rsidRPr="0046776D" w:rsidRDefault="0046776D" w:rsidP="007B2759">
      <w:pPr>
        <w:tabs>
          <w:tab w:val="num" w:pos="720"/>
        </w:tabs>
        <w:rPr>
          <w:lang w:val="en-US"/>
        </w:rPr>
      </w:pPr>
      <w:r w:rsidRPr="0046776D">
        <w:rPr>
          <w:lang w:val="en-US"/>
        </w:rPr>
        <w:t>Operating humidity range (relative)</w:t>
      </w:r>
      <w:r w:rsidR="007B2759" w:rsidRPr="007B2759">
        <w:rPr>
          <w:lang w:val="en-US"/>
        </w:rPr>
        <w:t xml:space="preserve">: </w:t>
      </w:r>
      <w:r w:rsidRPr="0046776D">
        <w:rPr>
          <w:lang w:val="en-US"/>
        </w:rPr>
        <w:t>25 – 95 % (non-condensing)</w:t>
      </w:r>
    </w:p>
    <w:p w14:paraId="66A0A682" w14:textId="77777777" w:rsidR="0046776D" w:rsidRDefault="0046776D" w:rsidP="00DA4B96"/>
    <w:p w14:paraId="0F8BC745" w14:textId="60B91032" w:rsidR="0046776D" w:rsidRPr="00A81F2A" w:rsidRDefault="004F322E" w:rsidP="00DA4B96">
      <w:pPr>
        <w:rPr>
          <w:color w:val="0095D5" w:themeColor="accent1"/>
          <w:lang w:val="de-DE"/>
        </w:rPr>
      </w:pPr>
      <w:r w:rsidRPr="00A81F2A">
        <w:rPr>
          <w:color w:val="0095D5" w:themeColor="accent1"/>
          <w:lang w:val="de-DE"/>
        </w:rPr>
        <w:t>Zweikanal-Empfänger</w:t>
      </w:r>
    </w:p>
    <w:p w14:paraId="737F1704" w14:textId="7B54830C" w:rsidR="0046776D" w:rsidRPr="00A81F2A" w:rsidRDefault="0046776D" w:rsidP="006A6E61">
      <w:pPr>
        <w:rPr>
          <w:lang w:val="de-DE"/>
        </w:rPr>
      </w:pPr>
      <w:r w:rsidRPr="00A81F2A">
        <w:rPr>
          <w:lang w:val="de-DE"/>
        </w:rPr>
        <w:t>Transmission power</w:t>
      </w:r>
      <w:r w:rsidR="006A6E61" w:rsidRPr="00A81F2A">
        <w:rPr>
          <w:lang w:val="de-DE"/>
        </w:rPr>
        <w:t xml:space="preserve">: </w:t>
      </w:r>
      <w:r w:rsidRPr="00A81F2A">
        <w:rPr>
          <w:lang w:val="de-DE"/>
        </w:rPr>
        <w:t>&lt; 20 dBm EIRP</w:t>
      </w:r>
      <w:r w:rsidR="006A6E61" w:rsidRPr="00A81F2A">
        <w:rPr>
          <w:lang w:val="de-DE"/>
        </w:rPr>
        <w:t xml:space="preserve"> </w:t>
      </w:r>
    </w:p>
    <w:p w14:paraId="1BB0EF79" w14:textId="0E4B4DFB" w:rsidR="0046776D" w:rsidRPr="0046776D" w:rsidRDefault="0046776D" w:rsidP="007B2759">
      <w:pPr>
        <w:rPr>
          <w:lang w:val="en-US"/>
        </w:rPr>
      </w:pPr>
      <w:r w:rsidRPr="0046776D">
        <w:rPr>
          <w:lang w:val="en-US"/>
        </w:rPr>
        <w:t>Camera output</w:t>
      </w:r>
      <w:r w:rsidR="007B2759" w:rsidRPr="007B2759">
        <w:rPr>
          <w:lang w:val="en-US"/>
        </w:rPr>
        <w:t xml:space="preserve">: </w:t>
      </w:r>
      <w:r w:rsidRPr="0046776D">
        <w:rPr>
          <w:lang w:val="en-US"/>
        </w:rPr>
        <w:t>min. 1 k</w:t>
      </w:r>
      <w:r w:rsidRPr="0046776D">
        <w:rPr>
          <w:rFonts w:ascii="Calibri" w:hAnsi="Calibri" w:cs="Calibri"/>
          <w:lang w:val="de-DE"/>
        </w:rPr>
        <w:t>Ω</w:t>
      </w:r>
      <w:r w:rsidRPr="0046776D">
        <w:rPr>
          <w:lang w:val="en-US"/>
        </w:rPr>
        <w:t xml:space="preserve"> impedance</w:t>
      </w:r>
    </w:p>
    <w:p w14:paraId="3AAEE094" w14:textId="53FB9186" w:rsidR="0046776D" w:rsidRPr="0046776D" w:rsidRDefault="0046776D" w:rsidP="007B2759">
      <w:pPr>
        <w:rPr>
          <w:lang w:val="en-US"/>
        </w:rPr>
      </w:pPr>
      <w:r w:rsidRPr="0046776D">
        <w:rPr>
          <w:lang w:val="en-US"/>
        </w:rPr>
        <w:t>Digital</w:t>
      </w:r>
      <w:r w:rsidR="007B2759">
        <w:rPr>
          <w:lang w:val="en-US"/>
        </w:rPr>
        <w:t xml:space="preserve"> </w:t>
      </w:r>
      <w:r w:rsidRPr="0046776D">
        <w:rPr>
          <w:lang w:val="en-US"/>
        </w:rPr>
        <w:t>output</w:t>
      </w:r>
      <w:r w:rsidR="007B2759">
        <w:rPr>
          <w:lang w:val="en-US"/>
        </w:rPr>
        <w:t xml:space="preserve">: </w:t>
      </w:r>
      <w:r w:rsidRPr="0046776D">
        <w:rPr>
          <w:lang w:val="en-US"/>
        </w:rPr>
        <w:t>USB-C audio class 2.0 / 48 kHz / 24 bit</w:t>
      </w:r>
    </w:p>
    <w:p w14:paraId="79D7687E" w14:textId="7FD5DF2C" w:rsidR="0046776D" w:rsidRPr="0046776D" w:rsidRDefault="0046776D" w:rsidP="007B2759">
      <w:pPr>
        <w:rPr>
          <w:lang w:val="en-US"/>
        </w:rPr>
      </w:pPr>
      <w:r w:rsidRPr="0046776D">
        <w:rPr>
          <w:lang w:val="en-US"/>
        </w:rPr>
        <w:t>Headphone output</w:t>
      </w:r>
      <w:r w:rsidR="007B2759" w:rsidRPr="007B2759">
        <w:rPr>
          <w:lang w:val="en-US"/>
        </w:rPr>
        <w:t xml:space="preserve">: </w:t>
      </w:r>
      <w:r w:rsidRPr="0046776D">
        <w:rPr>
          <w:lang w:val="en-US"/>
        </w:rPr>
        <w:t xml:space="preserve">25 mW (min. 32 </w:t>
      </w:r>
      <w:r w:rsidRPr="0046776D">
        <w:rPr>
          <w:rFonts w:ascii="Calibri" w:hAnsi="Calibri" w:cs="Calibri"/>
          <w:lang w:val="de-DE"/>
        </w:rPr>
        <w:t>Ω</w:t>
      </w:r>
      <w:r w:rsidRPr="0046776D">
        <w:rPr>
          <w:lang w:val="en-US"/>
        </w:rPr>
        <w:t xml:space="preserve"> impedance)</w:t>
      </w:r>
    </w:p>
    <w:p w14:paraId="7AD67069" w14:textId="009BB14C" w:rsidR="0046776D" w:rsidRPr="0046776D" w:rsidRDefault="007B2759" w:rsidP="007B2759">
      <w:pPr>
        <w:rPr>
          <w:lang w:val="en-US"/>
        </w:rPr>
      </w:pPr>
      <w:r w:rsidRPr="007B2759">
        <w:rPr>
          <w:lang w:val="en-US"/>
        </w:rPr>
        <w:t xml:space="preserve">Operating time: </w:t>
      </w:r>
      <w:r w:rsidR="007B01D8">
        <w:rPr>
          <w:lang w:val="en-US"/>
        </w:rPr>
        <w:t>≤</w:t>
      </w:r>
      <w:r w:rsidR="0046776D" w:rsidRPr="0046776D">
        <w:rPr>
          <w:lang w:val="en-US"/>
        </w:rPr>
        <w:t xml:space="preserve"> 7 h</w:t>
      </w:r>
    </w:p>
    <w:p w14:paraId="08D162EB" w14:textId="64636AE3" w:rsidR="0046776D" w:rsidRPr="0046776D" w:rsidRDefault="0046776D" w:rsidP="007B2759">
      <w:pPr>
        <w:tabs>
          <w:tab w:val="num" w:pos="720"/>
        </w:tabs>
        <w:rPr>
          <w:lang w:val="en-US"/>
        </w:rPr>
      </w:pPr>
      <w:r w:rsidRPr="0046776D">
        <w:rPr>
          <w:lang w:val="en-US"/>
        </w:rPr>
        <w:t>Charging time (0–100%)</w:t>
      </w:r>
      <w:r w:rsidR="007B2759" w:rsidRPr="007B2759">
        <w:rPr>
          <w:lang w:val="en-US"/>
        </w:rPr>
        <w:t xml:space="preserve">: </w:t>
      </w:r>
      <w:r w:rsidRPr="0046776D">
        <w:rPr>
          <w:lang w:val="en-US"/>
        </w:rPr>
        <w:t>&lt; 2 h</w:t>
      </w:r>
    </w:p>
    <w:p w14:paraId="362000E1" w14:textId="6CF885D8" w:rsidR="0046776D" w:rsidRPr="0046776D" w:rsidRDefault="0046776D" w:rsidP="007B2759">
      <w:pPr>
        <w:tabs>
          <w:tab w:val="num" w:pos="720"/>
        </w:tabs>
        <w:rPr>
          <w:lang w:val="en-US"/>
        </w:rPr>
      </w:pPr>
      <w:r w:rsidRPr="0046776D">
        <w:rPr>
          <w:lang w:val="en-US"/>
        </w:rPr>
        <w:t>Battery capacity</w:t>
      </w:r>
      <w:r w:rsidR="007B2759" w:rsidRPr="007B2759">
        <w:rPr>
          <w:lang w:val="en-US"/>
        </w:rPr>
        <w:t xml:space="preserve">: </w:t>
      </w:r>
      <w:r w:rsidRPr="0046776D">
        <w:rPr>
          <w:lang w:val="en-US"/>
        </w:rPr>
        <w:t>350 mAh / 1295 mWh</w:t>
      </w:r>
    </w:p>
    <w:p w14:paraId="013E28C4" w14:textId="2E211BEC" w:rsidR="0046776D" w:rsidRPr="0046776D" w:rsidRDefault="0046776D" w:rsidP="007B2759">
      <w:pPr>
        <w:tabs>
          <w:tab w:val="num" w:pos="720"/>
        </w:tabs>
        <w:rPr>
          <w:lang w:val="en-US"/>
        </w:rPr>
      </w:pPr>
      <w:r w:rsidRPr="0046776D">
        <w:rPr>
          <w:lang w:val="en-US"/>
        </w:rPr>
        <w:t>Dimensions</w:t>
      </w:r>
      <w:r w:rsidR="007B2759" w:rsidRPr="007B2759">
        <w:rPr>
          <w:lang w:val="en-US"/>
        </w:rPr>
        <w:t xml:space="preserve">: </w:t>
      </w:r>
      <w:r w:rsidRPr="0046776D">
        <w:rPr>
          <w:lang w:val="en-US"/>
        </w:rPr>
        <w:t>45 x 42 x 19 mm</w:t>
      </w:r>
    </w:p>
    <w:p w14:paraId="6AA51715" w14:textId="6946CFF1" w:rsidR="0046776D" w:rsidRPr="0046776D" w:rsidRDefault="0046776D" w:rsidP="007B2759">
      <w:pPr>
        <w:tabs>
          <w:tab w:val="num" w:pos="720"/>
        </w:tabs>
        <w:rPr>
          <w:lang w:val="en-US"/>
        </w:rPr>
      </w:pPr>
      <w:r w:rsidRPr="0046776D">
        <w:rPr>
          <w:lang w:val="en-US"/>
        </w:rPr>
        <w:t>Weight</w:t>
      </w:r>
      <w:r w:rsidR="007B2759" w:rsidRPr="007B2759">
        <w:rPr>
          <w:lang w:val="en-US"/>
        </w:rPr>
        <w:t xml:space="preserve">: </w:t>
      </w:r>
      <w:r w:rsidRPr="0046776D">
        <w:rPr>
          <w:lang w:val="en-US"/>
        </w:rPr>
        <w:t>30 g</w:t>
      </w:r>
    </w:p>
    <w:p w14:paraId="694A73A6" w14:textId="77777777" w:rsidR="0046776D" w:rsidRDefault="0046776D" w:rsidP="00DA4B96"/>
    <w:p w14:paraId="442F7855" w14:textId="3BDB72A8" w:rsidR="00952972" w:rsidRPr="00907454" w:rsidRDefault="00564202" w:rsidP="00DA4B96">
      <w:pPr>
        <w:rPr>
          <w:color w:val="0095D5" w:themeColor="accent1"/>
        </w:rPr>
      </w:pPr>
      <w:r>
        <w:rPr>
          <w:color w:val="0095D5" w:themeColor="accent1"/>
        </w:rPr>
        <w:t>Ansteckmikrofon</w:t>
      </w:r>
    </w:p>
    <w:p w14:paraId="257E4A4D" w14:textId="12491122" w:rsidR="00952972" w:rsidRPr="00952972" w:rsidRDefault="00907454" w:rsidP="00907454">
      <w:pPr>
        <w:rPr>
          <w:lang w:val="en-US"/>
        </w:rPr>
      </w:pPr>
      <w:r w:rsidRPr="00907454">
        <w:rPr>
          <w:lang w:val="en-US"/>
        </w:rPr>
        <w:t>Transducer principle: c</w:t>
      </w:r>
      <w:r w:rsidR="00952972" w:rsidRPr="00952972">
        <w:rPr>
          <w:lang w:val="en-US"/>
        </w:rPr>
        <w:t xml:space="preserve">ondenser </w:t>
      </w:r>
    </w:p>
    <w:p w14:paraId="6F87DEA8" w14:textId="57BEF2BF" w:rsidR="00952972" w:rsidRPr="00952972" w:rsidRDefault="00952972" w:rsidP="00907454">
      <w:pPr>
        <w:rPr>
          <w:lang w:val="en-US"/>
        </w:rPr>
      </w:pPr>
      <w:r w:rsidRPr="00952972">
        <w:rPr>
          <w:lang w:val="en-US"/>
        </w:rPr>
        <w:t>Pick-up pattern</w:t>
      </w:r>
      <w:r w:rsidR="00907454">
        <w:rPr>
          <w:lang w:val="en-US"/>
        </w:rPr>
        <w:t>: o</w:t>
      </w:r>
      <w:r w:rsidRPr="00952972">
        <w:rPr>
          <w:lang w:val="en-US"/>
        </w:rPr>
        <w:t>mni-directional</w:t>
      </w:r>
    </w:p>
    <w:p w14:paraId="220ADB04" w14:textId="0A2BDC4D" w:rsidR="00952972" w:rsidRPr="00952972" w:rsidRDefault="00952972" w:rsidP="00907454">
      <w:pPr>
        <w:rPr>
          <w:lang w:val="en-US"/>
        </w:rPr>
      </w:pPr>
      <w:r w:rsidRPr="00952972">
        <w:rPr>
          <w:lang w:val="en-US"/>
        </w:rPr>
        <w:t>Max. sound pressure level</w:t>
      </w:r>
      <w:r w:rsidR="00907454" w:rsidRPr="00907454">
        <w:rPr>
          <w:lang w:val="en-US"/>
        </w:rPr>
        <w:t xml:space="preserve">: </w:t>
      </w:r>
      <w:r w:rsidRPr="00952972">
        <w:rPr>
          <w:lang w:val="en-US"/>
        </w:rPr>
        <w:t>113 dB SPL</w:t>
      </w:r>
    </w:p>
    <w:p w14:paraId="0E2B4C7C" w14:textId="2A8A3A80" w:rsidR="00952972" w:rsidRPr="00952972" w:rsidRDefault="00952972" w:rsidP="00907454">
      <w:pPr>
        <w:rPr>
          <w:lang w:val="en-US"/>
        </w:rPr>
      </w:pPr>
      <w:r w:rsidRPr="00952972">
        <w:rPr>
          <w:lang w:val="en-US"/>
        </w:rPr>
        <w:t>Transmission power</w:t>
      </w:r>
      <w:r w:rsidR="00907454" w:rsidRPr="00907454">
        <w:rPr>
          <w:lang w:val="en-US"/>
        </w:rPr>
        <w:t xml:space="preserve">: </w:t>
      </w:r>
      <w:r w:rsidRPr="00952972">
        <w:rPr>
          <w:lang w:val="en-US"/>
        </w:rPr>
        <w:t>&lt; 20 dBm EIRP</w:t>
      </w:r>
    </w:p>
    <w:p w14:paraId="6853B74D" w14:textId="000EF947" w:rsidR="00952972" w:rsidRPr="00952972" w:rsidRDefault="00907454" w:rsidP="00907454">
      <w:pPr>
        <w:rPr>
          <w:lang w:val="en-US"/>
        </w:rPr>
      </w:pPr>
      <w:r>
        <w:rPr>
          <w:lang w:val="en-US"/>
        </w:rPr>
        <w:t xml:space="preserve">Operating </w:t>
      </w:r>
      <w:r w:rsidR="00952972" w:rsidRPr="00952972">
        <w:rPr>
          <w:lang w:val="en-US"/>
        </w:rPr>
        <w:t>time</w:t>
      </w:r>
      <w:r>
        <w:rPr>
          <w:lang w:val="en-US"/>
        </w:rPr>
        <w:t xml:space="preserve">: </w:t>
      </w:r>
      <w:r w:rsidR="00952972" w:rsidRPr="00952972">
        <w:rPr>
          <w:lang w:val="en-US"/>
        </w:rPr>
        <w:t xml:space="preserve">≤ 7 h (recording </w:t>
      </w:r>
      <w:r w:rsidR="002C0244">
        <w:rPr>
          <w:lang w:val="en-US"/>
        </w:rPr>
        <w:t>and transmitting</w:t>
      </w:r>
      <w:r w:rsidR="00952972" w:rsidRPr="00952972">
        <w:rPr>
          <w:lang w:val="en-US"/>
        </w:rPr>
        <w:t xml:space="preserve">) / ≤ 14 h (recording </w:t>
      </w:r>
      <w:r w:rsidR="002C0244">
        <w:rPr>
          <w:lang w:val="en-US"/>
        </w:rPr>
        <w:t>only)</w:t>
      </w:r>
    </w:p>
    <w:p w14:paraId="579A492A" w14:textId="1E272696" w:rsidR="00952972" w:rsidRPr="00952972" w:rsidRDefault="00952972" w:rsidP="00907454">
      <w:pPr>
        <w:tabs>
          <w:tab w:val="num" w:pos="720"/>
        </w:tabs>
        <w:rPr>
          <w:lang w:val="en-US"/>
        </w:rPr>
      </w:pPr>
      <w:r w:rsidRPr="00952972">
        <w:rPr>
          <w:lang w:val="en-US"/>
        </w:rPr>
        <w:t>Charging time (0–100%)</w:t>
      </w:r>
      <w:r w:rsidR="00907454" w:rsidRPr="00907454">
        <w:rPr>
          <w:lang w:val="en-US"/>
        </w:rPr>
        <w:t xml:space="preserve">: </w:t>
      </w:r>
      <w:r w:rsidRPr="00952972">
        <w:rPr>
          <w:lang w:val="en-US"/>
        </w:rPr>
        <w:t>&lt; 1.5 h</w:t>
      </w:r>
    </w:p>
    <w:p w14:paraId="73E6A093" w14:textId="1802F4B7" w:rsidR="00952972" w:rsidRPr="00952972" w:rsidRDefault="00952972" w:rsidP="00907454">
      <w:pPr>
        <w:tabs>
          <w:tab w:val="num" w:pos="720"/>
        </w:tabs>
        <w:rPr>
          <w:lang w:val="en-US"/>
        </w:rPr>
      </w:pPr>
      <w:r w:rsidRPr="00952972">
        <w:rPr>
          <w:lang w:val="en-US"/>
        </w:rPr>
        <w:t>Battery capacity</w:t>
      </w:r>
      <w:r w:rsidR="00907454" w:rsidRPr="00907454">
        <w:rPr>
          <w:lang w:val="en-US"/>
        </w:rPr>
        <w:t xml:space="preserve">: </w:t>
      </w:r>
      <w:r w:rsidRPr="00952972">
        <w:rPr>
          <w:lang w:val="en-US"/>
        </w:rPr>
        <w:t>280 mAh / 1036 mWh</w:t>
      </w:r>
    </w:p>
    <w:p w14:paraId="4A21A4D6" w14:textId="25CEFEBE" w:rsidR="00952972" w:rsidRPr="00952972" w:rsidRDefault="00952972" w:rsidP="00907454">
      <w:pPr>
        <w:tabs>
          <w:tab w:val="num" w:pos="720"/>
        </w:tabs>
        <w:rPr>
          <w:lang w:val="en-US"/>
        </w:rPr>
      </w:pPr>
      <w:r w:rsidRPr="00952972">
        <w:rPr>
          <w:lang w:val="en-US"/>
        </w:rPr>
        <w:t>Dimensions</w:t>
      </w:r>
      <w:r w:rsidR="00907454">
        <w:rPr>
          <w:lang w:val="en-US"/>
        </w:rPr>
        <w:t xml:space="preserve">: </w:t>
      </w:r>
      <w:r w:rsidRPr="00952972">
        <w:rPr>
          <w:lang w:val="en-US"/>
        </w:rPr>
        <w:t>42 x 33 x 21 mm (including clip)</w:t>
      </w:r>
    </w:p>
    <w:p w14:paraId="0CF97B9D" w14:textId="12D4DA24" w:rsidR="00952972" w:rsidRPr="00045A9E" w:rsidRDefault="00952972" w:rsidP="00907454">
      <w:pPr>
        <w:tabs>
          <w:tab w:val="num" w:pos="720"/>
        </w:tabs>
        <w:rPr>
          <w:lang w:val="en-US"/>
        </w:rPr>
      </w:pPr>
      <w:r w:rsidRPr="00952972">
        <w:t>Weight</w:t>
      </w:r>
      <w:r w:rsidR="00907454" w:rsidRPr="00045A9E">
        <w:rPr>
          <w:lang w:val="en-US"/>
        </w:rPr>
        <w:t xml:space="preserve">: </w:t>
      </w:r>
      <w:r w:rsidRPr="00045A9E">
        <w:rPr>
          <w:lang w:val="en-US"/>
        </w:rPr>
        <w:t>27 g</w:t>
      </w:r>
    </w:p>
    <w:p w14:paraId="69EAFA09" w14:textId="77777777" w:rsidR="00952972" w:rsidRDefault="00952972" w:rsidP="00DA4B96"/>
    <w:p w14:paraId="33B7E25F" w14:textId="71258051" w:rsidR="00907454" w:rsidRPr="00907454" w:rsidRDefault="00EC2C97" w:rsidP="00DA4B96">
      <w:pPr>
        <w:rPr>
          <w:color w:val="0095D5" w:themeColor="accent1"/>
        </w:rPr>
      </w:pPr>
      <w:r>
        <w:rPr>
          <w:color w:val="0095D5" w:themeColor="accent1"/>
        </w:rPr>
        <w:lastRenderedPageBreak/>
        <w:t>Multifunktions-Ladecase</w:t>
      </w:r>
    </w:p>
    <w:p w14:paraId="35D0F72E" w14:textId="47E77E3C" w:rsidR="00952972" w:rsidRPr="00952972" w:rsidRDefault="00952972" w:rsidP="00907454">
      <w:pPr>
        <w:rPr>
          <w:lang w:val="en-US"/>
        </w:rPr>
      </w:pPr>
      <w:r w:rsidRPr="00952972">
        <w:rPr>
          <w:lang w:val="en-US"/>
        </w:rPr>
        <w:t>Power supply</w:t>
      </w:r>
      <w:r w:rsidR="00907454" w:rsidRPr="00907454">
        <w:rPr>
          <w:lang w:val="en-US"/>
        </w:rPr>
        <w:t xml:space="preserve">: </w:t>
      </w:r>
      <w:r w:rsidRPr="00952972">
        <w:rPr>
          <w:lang w:val="en-US"/>
        </w:rPr>
        <w:t>USB-C</w:t>
      </w:r>
      <w:r w:rsidR="00907454">
        <w:rPr>
          <w:lang w:val="en-US"/>
        </w:rPr>
        <w:t>, c</w:t>
      </w:r>
      <w:r w:rsidRPr="00952972">
        <w:rPr>
          <w:lang w:val="en-US"/>
        </w:rPr>
        <w:t>harging current max. 1.5 A</w:t>
      </w:r>
    </w:p>
    <w:p w14:paraId="2CB30D24" w14:textId="6617FF01" w:rsidR="00952972" w:rsidRPr="00952972" w:rsidRDefault="00952972" w:rsidP="00907454">
      <w:pPr>
        <w:rPr>
          <w:lang w:val="en-US"/>
        </w:rPr>
      </w:pPr>
      <w:r w:rsidRPr="00952972">
        <w:rPr>
          <w:lang w:val="en-US"/>
        </w:rPr>
        <w:t>Charging time (0–100%)</w:t>
      </w:r>
      <w:r w:rsidR="00907454" w:rsidRPr="00907454">
        <w:rPr>
          <w:lang w:val="en-US"/>
        </w:rPr>
        <w:t xml:space="preserve">: </w:t>
      </w:r>
      <w:r w:rsidRPr="00952972">
        <w:rPr>
          <w:lang w:val="en-US"/>
        </w:rPr>
        <w:t>&lt; 3 h</w:t>
      </w:r>
    </w:p>
    <w:p w14:paraId="21C588F6" w14:textId="0E663671" w:rsidR="00952972" w:rsidRPr="00952972" w:rsidRDefault="00952972" w:rsidP="00907454">
      <w:pPr>
        <w:rPr>
          <w:lang w:val="en-US"/>
        </w:rPr>
      </w:pPr>
      <w:r w:rsidRPr="00952972">
        <w:rPr>
          <w:lang w:val="en-US"/>
        </w:rPr>
        <w:t>Battery capacity</w:t>
      </w:r>
      <w:r w:rsidR="00907454" w:rsidRPr="00907454">
        <w:rPr>
          <w:lang w:val="en-US"/>
        </w:rPr>
        <w:t xml:space="preserve">: </w:t>
      </w:r>
      <w:r w:rsidRPr="00952972">
        <w:rPr>
          <w:lang w:val="en-US"/>
        </w:rPr>
        <w:t>2000 mAh / 7400 mWh</w:t>
      </w:r>
    </w:p>
    <w:p w14:paraId="2975C37D" w14:textId="45FF6D80" w:rsidR="00952972" w:rsidRPr="00952972" w:rsidRDefault="00952972" w:rsidP="00907454">
      <w:pPr>
        <w:rPr>
          <w:lang w:val="en-US"/>
        </w:rPr>
      </w:pPr>
      <w:r w:rsidRPr="00952972">
        <w:rPr>
          <w:lang w:val="en-US"/>
        </w:rPr>
        <w:t>Dimensions</w:t>
      </w:r>
      <w:r w:rsidR="00907454" w:rsidRPr="00907454">
        <w:rPr>
          <w:lang w:val="en-US"/>
        </w:rPr>
        <w:t xml:space="preserve">: </w:t>
      </w:r>
      <w:r w:rsidRPr="00952972">
        <w:rPr>
          <w:lang w:val="en-US"/>
        </w:rPr>
        <w:t>152 x 41 x 55 mm</w:t>
      </w:r>
    </w:p>
    <w:p w14:paraId="1C0D1F1F" w14:textId="3F3B164E" w:rsidR="00952972" w:rsidRPr="00952972" w:rsidRDefault="00952972" w:rsidP="00907454">
      <w:pPr>
        <w:rPr>
          <w:lang w:val="en-US"/>
        </w:rPr>
      </w:pPr>
      <w:r w:rsidRPr="00952972">
        <w:rPr>
          <w:lang w:val="en-US"/>
        </w:rPr>
        <w:t>Weight</w:t>
      </w:r>
      <w:r w:rsidR="00907454">
        <w:rPr>
          <w:lang w:val="en-US"/>
        </w:rPr>
        <w:t xml:space="preserve">: </w:t>
      </w:r>
      <w:r w:rsidRPr="00952972">
        <w:rPr>
          <w:lang w:val="en-US"/>
        </w:rPr>
        <w:t xml:space="preserve">198 g </w:t>
      </w:r>
      <w:r w:rsidR="00907454">
        <w:rPr>
          <w:lang w:val="en-US"/>
        </w:rPr>
        <w:t xml:space="preserve">(empty) </w:t>
      </w:r>
      <w:r w:rsidRPr="00952972">
        <w:rPr>
          <w:lang w:val="en-US"/>
        </w:rPr>
        <w:t>/ 290 g (including all devices)</w:t>
      </w:r>
    </w:p>
    <w:p w14:paraId="7CDB328F" w14:textId="77777777" w:rsidR="0002682A" w:rsidRDefault="0002682A" w:rsidP="00DA4B96"/>
    <w:p w14:paraId="496B8C3E" w14:textId="77777777" w:rsidR="002C0244" w:rsidRPr="00810FB1" w:rsidRDefault="002C0244" w:rsidP="00DA4B96"/>
    <w:p w14:paraId="19368BE1" w14:textId="77777777" w:rsidR="008F5B24" w:rsidRPr="001B7C54" w:rsidRDefault="008F5B24" w:rsidP="008F5B24">
      <w:pPr>
        <w:pStyle w:val="About"/>
        <w:rPr>
          <w:b/>
          <w:bCs/>
          <w:lang w:val="de-DE"/>
        </w:rPr>
      </w:pPr>
      <w:r w:rsidRPr="001B7C54">
        <w:rPr>
          <w:b/>
          <w:bCs/>
          <w:lang w:val="de-DE"/>
        </w:rPr>
        <w:t>Über die Marke Sennheiser</w:t>
      </w:r>
    </w:p>
    <w:p w14:paraId="5CA0E677" w14:textId="77777777" w:rsidR="008F5B24" w:rsidRPr="001F553D" w:rsidRDefault="008F5B24" w:rsidP="008F5B24">
      <w:pPr>
        <w:pStyle w:val="About"/>
        <w:rPr>
          <w:lang w:val="de-DE"/>
        </w:rPr>
      </w:pPr>
      <w:r w:rsidRPr="00B74D53">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 </w:t>
      </w:r>
      <w:hyperlink r:id="rId25" w:history="1">
        <w:r w:rsidRPr="001F553D">
          <w:rPr>
            <w:rStyle w:val="Hyperlink"/>
            <w:lang w:val="de-DE"/>
          </w:rPr>
          <w:t>www.sennheiser.com</w:t>
        </w:r>
      </w:hyperlink>
      <w:r w:rsidRPr="001F553D">
        <w:rPr>
          <w:lang w:val="de-DE"/>
        </w:rPr>
        <w:t xml:space="preserve"> </w:t>
      </w:r>
      <w:hyperlink r:id="rId26" w:history="1">
        <w:r w:rsidRPr="001F553D">
          <w:rPr>
            <w:rStyle w:val="Hyperlink"/>
            <w:lang w:val="de-DE"/>
          </w:rPr>
          <w:t>www.sennheiser-hearing.com</w:t>
        </w:r>
      </w:hyperlink>
      <w:r w:rsidRPr="001F553D">
        <w:rPr>
          <w:lang w:val="de-DE"/>
        </w:rPr>
        <w:t xml:space="preserve"> </w:t>
      </w:r>
    </w:p>
    <w:p w14:paraId="23B6581F" w14:textId="77777777" w:rsidR="008F5B24" w:rsidRPr="002419C7" w:rsidRDefault="008F5B24" w:rsidP="008F5B24">
      <w:pPr>
        <w:pStyle w:val="About"/>
        <w:rPr>
          <w:lang w:val="de-DE"/>
        </w:rPr>
      </w:pPr>
    </w:p>
    <w:p w14:paraId="255F5E87" w14:textId="77777777" w:rsidR="008F5B24" w:rsidRPr="002419C7" w:rsidRDefault="008F5B24" w:rsidP="008F5B24">
      <w:pPr>
        <w:pStyle w:val="Contact"/>
        <w:rPr>
          <w:b/>
          <w:lang w:val="de-DE"/>
        </w:rPr>
      </w:pPr>
      <w:r w:rsidRPr="002419C7">
        <w:rPr>
          <w:b/>
          <w:lang w:val="de-DE"/>
        </w:rPr>
        <w:t xml:space="preserve">Pressekontakt DACH </w:t>
      </w:r>
    </w:p>
    <w:p w14:paraId="56BA1C89" w14:textId="77777777" w:rsidR="008F5B24" w:rsidRPr="002419C7" w:rsidRDefault="008F5B24" w:rsidP="008F5B24">
      <w:pPr>
        <w:pStyle w:val="Contact"/>
        <w:rPr>
          <w:color w:val="0095D5"/>
          <w:lang w:val="de-DE"/>
        </w:rPr>
      </w:pPr>
      <w:r w:rsidRPr="002419C7">
        <w:rPr>
          <w:color w:val="0095D5"/>
          <w:lang w:val="de-DE"/>
        </w:rPr>
        <w:t>Jacqueline Gusmag</w:t>
      </w:r>
    </w:p>
    <w:p w14:paraId="3CE59627" w14:textId="77777777" w:rsidR="008F5B24" w:rsidRPr="002419C7" w:rsidRDefault="008F5B24" w:rsidP="008F5B24">
      <w:pPr>
        <w:pStyle w:val="Contact"/>
        <w:rPr>
          <w:lang w:val="de-DE"/>
        </w:rPr>
      </w:pPr>
      <w:r w:rsidRPr="002419C7">
        <w:rPr>
          <w:lang w:val="de-DE"/>
        </w:rPr>
        <w:t>jacqueline.gusmag@sennheiser.com</w:t>
      </w:r>
    </w:p>
    <w:p w14:paraId="4EBE1C9A" w14:textId="77777777" w:rsidR="008F5B24" w:rsidRPr="002419C7" w:rsidRDefault="008F5B24" w:rsidP="008F5B24">
      <w:pPr>
        <w:pStyle w:val="Contact"/>
        <w:rPr>
          <w:noProof/>
          <w:lang w:val="de-DE"/>
        </w:rPr>
      </w:pPr>
      <w:r w:rsidRPr="002419C7">
        <w:rPr>
          <w:lang w:val="de-DE"/>
        </w:rPr>
        <w:t xml:space="preserve">+49 </w:t>
      </w:r>
      <w:r w:rsidRPr="002419C7">
        <w:rPr>
          <w:noProof/>
          <w:lang w:val="de-DE"/>
        </w:rPr>
        <w:t>(5130) 600 – 1540</w:t>
      </w:r>
    </w:p>
    <w:p w14:paraId="70BC158C" w14:textId="77777777" w:rsidR="001808F4" w:rsidRPr="00810FB1" w:rsidRDefault="001808F4" w:rsidP="00DA4B96"/>
    <w:sectPr w:rsidR="001808F4" w:rsidRPr="00810FB1" w:rsidSect="009031C7">
      <w:head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89001" w14:textId="77777777" w:rsidR="00EE72D7" w:rsidRDefault="00EE72D7" w:rsidP="00CA1EB9">
      <w:pPr>
        <w:spacing w:line="240" w:lineRule="auto"/>
      </w:pPr>
      <w:r>
        <w:separator/>
      </w:r>
    </w:p>
  </w:endnote>
  <w:endnote w:type="continuationSeparator" w:id="0">
    <w:p w14:paraId="10DE7487" w14:textId="77777777" w:rsidR="00EE72D7" w:rsidRDefault="00EE72D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9FDF1936-57AD-4112-BC76-DEB426195171}"/>
    <w:embedBold r:id="rId2" w:fontKey="{93CF56B4-7574-4003-8E5C-6605DFE17883}"/>
    <w:embedItalic r:id="rId3" w:fontKey="{6597E122-5C0A-4950-81E0-D0D5D27BBD3A}"/>
    <w:embedBoldItalic r:id="rId4" w:fontKey="{183C3414-FD45-4F6E-9042-C6A14586DEAE}"/>
  </w:font>
  <w:font w:name="Segoe UI">
    <w:panose1 w:val="020B0502040204020203"/>
    <w:charset w:val="00"/>
    <w:family w:val="swiss"/>
    <w:pitch w:val="variable"/>
    <w:sig w:usb0="E4002EFF" w:usb1="C000E47F" w:usb2="00000009" w:usb3="00000000" w:csb0="000001FF" w:csb1="00000000"/>
    <w:embedRegular r:id="rId5" w:fontKey="{92332158-D06A-478A-8BDC-8813C5242E23}"/>
  </w:font>
  <w:font w:name="Calibri">
    <w:panose1 w:val="020F0502020204030204"/>
    <w:charset w:val="00"/>
    <w:family w:val="swiss"/>
    <w:pitch w:val="variable"/>
    <w:sig w:usb0="E4002EFF" w:usb1="C000247B" w:usb2="00000009" w:usb3="00000000" w:csb0="000001FF" w:csb1="00000000"/>
    <w:embedRegular r:id="rId6" w:fontKey="{915B3971-6B79-4D6C-A920-4D19CE68A9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2B6F54" w14:textId="77777777" w:rsidR="00EE72D7" w:rsidRDefault="00EE72D7" w:rsidP="00CA1EB9">
      <w:pPr>
        <w:spacing w:line="240" w:lineRule="auto"/>
      </w:pPr>
      <w:r>
        <w:separator/>
      </w:r>
    </w:p>
  </w:footnote>
  <w:footnote w:type="continuationSeparator" w:id="0">
    <w:p w14:paraId="586ECD78" w14:textId="77777777" w:rsidR="00EE72D7" w:rsidRDefault="00EE72D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06572A4E"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037DEE">
      <w:rPr>
        <w:color w:val="0095D5" w:themeColor="accent1"/>
      </w:rPr>
      <w:t>PRESSEMITTEILUNG</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2FF34B7B"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037DEE">
      <w:rPr>
        <w:color w:val="0095D5" w:themeColor="accent1"/>
      </w:rPr>
      <w:t>PRESSEMITTEILUNG</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5"/>
  </w:num>
  <w:num w:numId="2" w16cid:durableId="961616498">
    <w:abstractNumId w:val="13"/>
  </w:num>
  <w:num w:numId="3" w16cid:durableId="98451790">
    <w:abstractNumId w:val="21"/>
  </w:num>
  <w:num w:numId="4" w16cid:durableId="923224726">
    <w:abstractNumId w:val="4"/>
  </w:num>
  <w:num w:numId="5" w16cid:durableId="1871719833">
    <w:abstractNumId w:val="5"/>
  </w:num>
  <w:num w:numId="6" w16cid:durableId="1793934423">
    <w:abstractNumId w:val="1"/>
  </w:num>
  <w:num w:numId="7" w16cid:durableId="1152721027">
    <w:abstractNumId w:val="30"/>
  </w:num>
  <w:num w:numId="8" w16cid:durableId="1900510910">
    <w:abstractNumId w:val="0"/>
  </w:num>
  <w:num w:numId="9" w16cid:durableId="1707486934">
    <w:abstractNumId w:val="8"/>
  </w:num>
  <w:num w:numId="10" w16cid:durableId="457843034">
    <w:abstractNumId w:val="32"/>
  </w:num>
  <w:num w:numId="11" w16cid:durableId="1773476943">
    <w:abstractNumId w:val="9"/>
  </w:num>
  <w:num w:numId="12" w16cid:durableId="68617734">
    <w:abstractNumId w:val="14"/>
  </w:num>
  <w:num w:numId="13" w16cid:durableId="173955165">
    <w:abstractNumId w:val="18"/>
  </w:num>
  <w:num w:numId="14" w16cid:durableId="1640109900">
    <w:abstractNumId w:val="12"/>
  </w:num>
  <w:num w:numId="15" w16cid:durableId="295840345">
    <w:abstractNumId w:val="31"/>
  </w:num>
  <w:num w:numId="16" w16cid:durableId="198667825">
    <w:abstractNumId w:val="23"/>
  </w:num>
  <w:num w:numId="17" w16cid:durableId="1136139938">
    <w:abstractNumId w:val="2"/>
  </w:num>
  <w:num w:numId="18" w16cid:durableId="906572576">
    <w:abstractNumId w:val="22"/>
  </w:num>
  <w:num w:numId="19" w16cid:durableId="184633789">
    <w:abstractNumId w:val="6"/>
  </w:num>
  <w:num w:numId="20" w16cid:durableId="244144361">
    <w:abstractNumId w:val="28"/>
  </w:num>
  <w:num w:numId="21" w16cid:durableId="2130929946">
    <w:abstractNumId w:val="10"/>
  </w:num>
  <w:num w:numId="22" w16cid:durableId="1157115982">
    <w:abstractNumId w:val="17"/>
  </w:num>
  <w:num w:numId="23" w16cid:durableId="555773380">
    <w:abstractNumId w:val="24"/>
  </w:num>
  <w:num w:numId="24" w16cid:durableId="370883176">
    <w:abstractNumId w:val="20"/>
  </w:num>
  <w:num w:numId="25" w16cid:durableId="1239901430">
    <w:abstractNumId w:val="27"/>
  </w:num>
  <w:num w:numId="26" w16cid:durableId="1627927326">
    <w:abstractNumId w:val="3"/>
  </w:num>
  <w:num w:numId="27" w16cid:durableId="2000841984">
    <w:abstractNumId w:val="19"/>
  </w:num>
  <w:num w:numId="28" w16cid:durableId="2008484134">
    <w:abstractNumId w:val="29"/>
  </w:num>
  <w:num w:numId="29" w16cid:durableId="1703436938">
    <w:abstractNumId w:val="16"/>
  </w:num>
  <w:num w:numId="30" w16cid:durableId="1861164796">
    <w:abstractNumId w:val="11"/>
  </w:num>
  <w:num w:numId="31" w16cid:durableId="1932275943">
    <w:abstractNumId w:val="26"/>
  </w:num>
  <w:num w:numId="32" w16cid:durableId="1922787702">
    <w:abstractNumId w:val="15"/>
  </w:num>
  <w:num w:numId="33" w16cid:durableId="899173483">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37DEE"/>
    <w:rsid w:val="00040AE6"/>
    <w:rsid w:val="000451AC"/>
    <w:rsid w:val="00045A9E"/>
    <w:rsid w:val="00046898"/>
    <w:rsid w:val="00047D6A"/>
    <w:rsid w:val="00050B3A"/>
    <w:rsid w:val="00051042"/>
    <w:rsid w:val="000515F9"/>
    <w:rsid w:val="00051D3B"/>
    <w:rsid w:val="00052598"/>
    <w:rsid w:val="000534CD"/>
    <w:rsid w:val="00056103"/>
    <w:rsid w:val="000568D3"/>
    <w:rsid w:val="000569C8"/>
    <w:rsid w:val="000600FB"/>
    <w:rsid w:val="00060BEE"/>
    <w:rsid w:val="0006221A"/>
    <w:rsid w:val="00062A68"/>
    <w:rsid w:val="000650C7"/>
    <w:rsid w:val="00067931"/>
    <w:rsid w:val="00071D44"/>
    <w:rsid w:val="0007201C"/>
    <w:rsid w:val="00072573"/>
    <w:rsid w:val="00076D82"/>
    <w:rsid w:val="00081DC6"/>
    <w:rsid w:val="000822A9"/>
    <w:rsid w:val="00082526"/>
    <w:rsid w:val="00082626"/>
    <w:rsid w:val="00083F5B"/>
    <w:rsid w:val="000845EB"/>
    <w:rsid w:val="000849DC"/>
    <w:rsid w:val="000850F9"/>
    <w:rsid w:val="00086BC7"/>
    <w:rsid w:val="00090449"/>
    <w:rsid w:val="00090721"/>
    <w:rsid w:val="00093230"/>
    <w:rsid w:val="0009384F"/>
    <w:rsid w:val="000A054A"/>
    <w:rsid w:val="000A0C6C"/>
    <w:rsid w:val="000A1E08"/>
    <w:rsid w:val="000A207B"/>
    <w:rsid w:val="000A3ECE"/>
    <w:rsid w:val="000B16C2"/>
    <w:rsid w:val="000B75BA"/>
    <w:rsid w:val="000C032C"/>
    <w:rsid w:val="000C07FC"/>
    <w:rsid w:val="000C1C9D"/>
    <w:rsid w:val="000C1D5A"/>
    <w:rsid w:val="000C277A"/>
    <w:rsid w:val="000C3C6E"/>
    <w:rsid w:val="000C5823"/>
    <w:rsid w:val="000C743F"/>
    <w:rsid w:val="000D07C3"/>
    <w:rsid w:val="000D3A1A"/>
    <w:rsid w:val="000D4C63"/>
    <w:rsid w:val="000D6B69"/>
    <w:rsid w:val="000D7C89"/>
    <w:rsid w:val="000E2BEF"/>
    <w:rsid w:val="000E558A"/>
    <w:rsid w:val="000E735B"/>
    <w:rsid w:val="000E7A92"/>
    <w:rsid w:val="000F1105"/>
    <w:rsid w:val="000F1B7D"/>
    <w:rsid w:val="000F69B8"/>
    <w:rsid w:val="000F6A24"/>
    <w:rsid w:val="000F712D"/>
    <w:rsid w:val="000F7E49"/>
    <w:rsid w:val="001023F9"/>
    <w:rsid w:val="00102E2C"/>
    <w:rsid w:val="001030EE"/>
    <w:rsid w:val="00104789"/>
    <w:rsid w:val="00106418"/>
    <w:rsid w:val="0010692D"/>
    <w:rsid w:val="00107F41"/>
    <w:rsid w:val="001103AC"/>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3565"/>
    <w:rsid w:val="00133894"/>
    <w:rsid w:val="00134086"/>
    <w:rsid w:val="001345C1"/>
    <w:rsid w:val="0013610C"/>
    <w:rsid w:val="0014006E"/>
    <w:rsid w:val="0014010A"/>
    <w:rsid w:val="00140778"/>
    <w:rsid w:val="001469D9"/>
    <w:rsid w:val="00151AD1"/>
    <w:rsid w:val="00152916"/>
    <w:rsid w:val="00152FA9"/>
    <w:rsid w:val="00160DD1"/>
    <w:rsid w:val="00161E89"/>
    <w:rsid w:val="001624CA"/>
    <w:rsid w:val="00162832"/>
    <w:rsid w:val="001634AE"/>
    <w:rsid w:val="00163E4D"/>
    <w:rsid w:val="00164879"/>
    <w:rsid w:val="0016666F"/>
    <w:rsid w:val="0016778C"/>
    <w:rsid w:val="00170779"/>
    <w:rsid w:val="00172077"/>
    <w:rsid w:val="001736A2"/>
    <w:rsid w:val="001747E2"/>
    <w:rsid w:val="00175318"/>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6EA0"/>
    <w:rsid w:val="00197815"/>
    <w:rsid w:val="001A0DE0"/>
    <w:rsid w:val="001A1DA6"/>
    <w:rsid w:val="001A2BCC"/>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D2A"/>
    <w:rsid w:val="001C1605"/>
    <w:rsid w:val="001C427A"/>
    <w:rsid w:val="001C4690"/>
    <w:rsid w:val="001C63D8"/>
    <w:rsid w:val="001D3FC7"/>
    <w:rsid w:val="001D4136"/>
    <w:rsid w:val="001D4E25"/>
    <w:rsid w:val="001E0C8F"/>
    <w:rsid w:val="001E188A"/>
    <w:rsid w:val="001E2C73"/>
    <w:rsid w:val="001E5F7D"/>
    <w:rsid w:val="001F0F21"/>
    <w:rsid w:val="001F2EA0"/>
    <w:rsid w:val="001F3001"/>
    <w:rsid w:val="001F369F"/>
    <w:rsid w:val="002008AB"/>
    <w:rsid w:val="00203C58"/>
    <w:rsid w:val="002057CE"/>
    <w:rsid w:val="00205AD4"/>
    <w:rsid w:val="002075EF"/>
    <w:rsid w:val="00207D64"/>
    <w:rsid w:val="00213B6E"/>
    <w:rsid w:val="00214801"/>
    <w:rsid w:val="002206C4"/>
    <w:rsid w:val="00220D8B"/>
    <w:rsid w:val="002228A5"/>
    <w:rsid w:val="00225A83"/>
    <w:rsid w:val="0022706B"/>
    <w:rsid w:val="0023030F"/>
    <w:rsid w:val="0023078D"/>
    <w:rsid w:val="00232C5B"/>
    <w:rsid w:val="002332F1"/>
    <w:rsid w:val="00235506"/>
    <w:rsid w:val="002356E0"/>
    <w:rsid w:val="00235C08"/>
    <w:rsid w:val="00240019"/>
    <w:rsid w:val="002409B4"/>
    <w:rsid w:val="00240AE0"/>
    <w:rsid w:val="00241AE8"/>
    <w:rsid w:val="00243A09"/>
    <w:rsid w:val="002447F4"/>
    <w:rsid w:val="00245322"/>
    <w:rsid w:val="00245AC7"/>
    <w:rsid w:val="002461ED"/>
    <w:rsid w:val="002465AA"/>
    <w:rsid w:val="00246A95"/>
    <w:rsid w:val="00247165"/>
    <w:rsid w:val="002502A3"/>
    <w:rsid w:val="00250833"/>
    <w:rsid w:val="00250A63"/>
    <w:rsid w:val="002510FD"/>
    <w:rsid w:val="00257E72"/>
    <w:rsid w:val="00261257"/>
    <w:rsid w:val="00262172"/>
    <w:rsid w:val="002640AF"/>
    <w:rsid w:val="002652AE"/>
    <w:rsid w:val="002654DE"/>
    <w:rsid w:val="00265E9F"/>
    <w:rsid w:val="00266F45"/>
    <w:rsid w:val="002670A9"/>
    <w:rsid w:val="00277033"/>
    <w:rsid w:val="00280603"/>
    <w:rsid w:val="00282A73"/>
    <w:rsid w:val="00282A8D"/>
    <w:rsid w:val="002834AA"/>
    <w:rsid w:val="00284363"/>
    <w:rsid w:val="002849F1"/>
    <w:rsid w:val="002856C8"/>
    <w:rsid w:val="00286F89"/>
    <w:rsid w:val="002917A2"/>
    <w:rsid w:val="002A0160"/>
    <w:rsid w:val="002A24D0"/>
    <w:rsid w:val="002A54F5"/>
    <w:rsid w:val="002B228B"/>
    <w:rsid w:val="002B2D4A"/>
    <w:rsid w:val="002B4D35"/>
    <w:rsid w:val="002B56E7"/>
    <w:rsid w:val="002B7498"/>
    <w:rsid w:val="002C014E"/>
    <w:rsid w:val="002C0244"/>
    <w:rsid w:val="002C10B6"/>
    <w:rsid w:val="002C4738"/>
    <w:rsid w:val="002C59EB"/>
    <w:rsid w:val="002C6F4D"/>
    <w:rsid w:val="002C7064"/>
    <w:rsid w:val="002D11A8"/>
    <w:rsid w:val="002D4862"/>
    <w:rsid w:val="002D6679"/>
    <w:rsid w:val="002D6BD2"/>
    <w:rsid w:val="002E0F21"/>
    <w:rsid w:val="002E1879"/>
    <w:rsid w:val="002E1F7C"/>
    <w:rsid w:val="002E3E3C"/>
    <w:rsid w:val="002E5827"/>
    <w:rsid w:val="002E6AC4"/>
    <w:rsid w:val="002E7F44"/>
    <w:rsid w:val="002E7FD1"/>
    <w:rsid w:val="002F1B20"/>
    <w:rsid w:val="002F35FE"/>
    <w:rsid w:val="002F3A07"/>
    <w:rsid w:val="002F6A5D"/>
    <w:rsid w:val="002F6C5E"/>
    <w:rsid w:val="002F7F49"/>
    <w:rsid w:val="0030235B"/>
    <w:rsid w:val="00304596"/>
    <w:rsid w:val="00305B63"/>
    <w:rsid w:val="00310330"/>
    <w:rsid w:val="00310530"/>
    <w:rsid w:val="0031154E"/>
    <w:rsid w:val="00311C6F"/>
    <w:rsid w:val="00313840"/>
    <w:rsid w:val="00314D5D"/>
    <w:rsid w:val="00320EA4"/>
    <w:rsid w:val="0032187C"/>
    <w:rsid w:val="003222F5"/>
    <w:rsid w:val="00323587"/>
    <w:rsid w:val="00324808"/>
    <w:rsid w:val="00324859"/>
    <w:rsid w:val="00326FB8"/>
    <w:rsid w:val="003275FC"/>
    <w:rsid w:val="00330111"/>
    <w:rsid w:val="003330DE"/>
    <w:rsid w:val="00334CD0"/>
    <w:rsid w:val="00337412"/>
    <w:rsid w:val="00341363"/>
    <w:rsid w:val="00344EF9"/>
    <w:rsid w:val="003454ED"/>
    <w:rsid w:val="00346D4C"/>
    <w:rsid w:val="003477FA"/>
    <w:rsid w:val="00350556"/>
    <w:rsid w:val="00351B40"/>
    <w:rsid w:val="003524A7"/>
    <w:rsid w:val="00354AF9"/>
    <w:rsid w:val="003554FF"/>
    <w:rsid w:val="00360059"/>
    <w:rsid w:val="00360149"/>
    <w:rsid w:val="0036480A"/>
    <w:rsid w:val="00364D9F"/>
    <w:rsid w:val="003673FF"/>
    <w:rsid w:val="003708EA"/>
    <w:rsid w:val="003721E8"/>
    <w:rsid w:val="00372321"/>
    <w:rsid w:val="00373F92"/>
    <w:rsid w:val="00375ACD"/>
    <w:rsid w:val="00376E24"/>
    <w:rsid w:val="003779D1"/>
    <w:rsid w:val="00377E3D"/>
    <w:rsid w:val="00383FBF"/>
    <w:rsid w:val="0038583A"/>
    <w:rsid w:val="00387600"/>
    <w:rsid w:val="00387744"/>
    <w:rsid w:val="00392136"/>
    <w:rsid w:val="0039693C"/>
    <w:rsid w:val="003A26C2"/>
    <w:rsid w:val="003A4922"/>
    <w:rsid w:val="003A649F"/>
    <w:rsid w:val="003B6F65"/>
    <w:rsid w:val="003C3DC5"/>
    <w:rsid w:val="003C4BE3"/>
    <w:rsid w:val="003C59A5"/>
    <w:rsid w:val="003C5BCC"/>
    <w:rsid w:val="003D06A1"/>
    <w:rsid w:val="003D0EF3"/>
    <w:rsid w:val="003D20E7"/>
    <w:rsid w:val="003D2DCD"/>
    <w:rsid w:val="003D4A94"/>
    <w:rsid w:val="003D4D81"/>
    <w:rsid w:val="003E0005"/>
    <w:rsid w:val="003E0660"/>
    <w:rsid w:val="003E38A9"/>
    <w:rsid w:val="003E39E1"/>
    <w:rsid w:val="003E4B10"/>
    <w:rsid w:val="003E4BEF"/>
    <w:rsid w:val="003E6C95"/>
    <w:rsid w:val="003F2CC9"/>
    <w:rsid w:val="003F4719"/>
    <w:rsid w:val="003F6B63"/>
    <w:rsid w:val="0040012C"/>
    <w:rsid w:val="00400B3D"/>
    <w:rsid w:val="00403B61"/>
    <w:rsid w:val="00404BF7"/>
    <w:rsid w:val="00406059"/>
    <w:rsid w:val="00406957"/>
    <w:rsid w:val="00407AFB"/>
    <w:rsid w:val="004122C3"/>
    <w:rsid w:val="0041298E"/>
    <w:rsid w:val="0041597E"/>
    <w:rsid w:val="0042013C"/>
    <w:rsid w:val="00420EE3"/>
    <w:rsid w:val="00421B3A"/>
    <w:rsid w:val="004222D6"/>
    <w:rsid w:val="004233BA"/>
    <w:rsid w:val="00423EDD"/>
    <w:rsid w:val="004258A9"/>
    <w:rsid w:val="00431785"/>
    <w:rsid w:val="004332C4"/>
    <w:rsid w:val="00433FB2"/>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5202"/>
    <w:rsid w:val="004555C1"/>
    <w:rsid w:val="00456CAC"/>
    <w:rsid w:val="00457488"/>
    <w:rsid w:val="004604F5"/>
    <w:rsid w:val="0046132D"/>
    <w:rsid w:val="00462274"/>
    <w:rsid w:val="00462AE9"/>
    <w:rsid w:val="00463CB6"/>
    <w:rsid w:val="0046776D"/>
    <w:rsid w:val="00470159"/>
    <w:rsid w:val="004708FB"/>
    <w:rsid w:val="00470E10"/>
    <w:rsid w:val="00474E4B"/>
    <w:rsid w:val="004850F3"/>
    <w:rsid w:val="00490C42"/>
    <w:rsid w:val="004948E1"/>
    <w:rsid w:val="004A40F5"/>
    <w:rsid w:val="004A6D46"/>
    <w:rsid w:val="004B5C66"/>
    <w:rsid w:val="004B7AD3"/>
    <w:rsid w:val="004C2D64"/>
    <w:rsid w:val="004C3017"/>
    <w:rsid w:val="004C46DE"/>
    <w:rsid w:val="004C5EB2"/>
    <w:rsid w:val="004D1199"/>
    <w:rsid w:val="004D2201"/>
    <w:rsid w:val="004D3765"/>
    <w:rsid w:val="004E0A54"/>
    <w:rsid w:val="004E19A6"/>
    <w:rsid w:val="004E2405"/>
    <w:rsid w:val="004E7F9A"/>
    <w:rsid w:val="004F1121"/>
    <w:rsid w:val="004F1F56"/>
    <w:rsid w:val="004F31F9"/>
    <w:rsid w:val="004F322E"/>
    <w:rsid w:val="004F355A"/>
    <w:rsid w:val="004F5A76"/>
    <w:rsid w:val="004F79CB"/>
    <w:rsid w:val="00500E07"/>
    <w:rsid w:val="00503BE9"/>
    <w:rsid w:val="00503FC2"/>
    <w:rsid w:val="00504A34"/>
    <w:rsid w:val="00505597"/>
    <w:rsid w:val="00507935"/>
    <w:rsid w:val="00507C02"/>
    <w:rsid w:val="005124E6"/>
    <w:rsid w:val="00512E73"/>
    <w:rsid w:val="005202E3"/>
    <w:rsid w:val="00520571"/>
    <w:rsid w:val="00521E51"/>
    <w:rsid w:val="005232D7"/>
    <w:rsid w:val="00523995"/>
    <w:rsid w:val="00523C5A"/>
    <w:rsid w:val="0052510B"/>
    <w:rsid w:val="00526FB0"/>
    <w:rsid w:val="00527761"/>
    <w:rsid w:val="00530BB2"/>
    <w:rsid w:val="005327DB"/>
    <w:rsid w:val="00532E74"/>
    <w:rsid w:val="00535E0F"/>
    <w:rsid w:val="00536203"/>
    <w:rsid w:val="00540827"/>
    <w:rsid w:val="00541F4C"/>
    <w:rsid w:val="005438AB"/>
    <w:rsid w:val="00544C5C"/>
    <w:rsid w:val="00545A12"/>
    <w:rsid w:val="00547A40"/>
    <w:rsid w:val="005522DB"/>
    <w:rsid w:val="005549D7"/>
    <w:rsid w:val="005605E0"/>
    <w:rsid w:val="00560FAB"/>
    <w:rsid w:val="00561A8C"/>
    <w:rsid w:val="00561BF5"/>
    <w:rsid w:val="00561E09"/>
    <w:rsid w:val="00564202"/>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0B86"/>
    <w:rsid w:val="00591E13"/>
    <w:rsid w:val="00591F95"/>
    <w:rsid w:val="005931FF"/>
    <w:rsid w:val="0059344F"/>
    <w:rsid w:val="00593EDE"/>
    <w:rsid w:val="00596C4A"/>
    <w:rsid w:val="00597265"/>
    <w:rsid w:val="005A09B1"/>
    <w:rsid w:val="005A0B2C"/>
    <w:rsid w:val="005A1341"/>
    <w:rsid w:val="005A282C"/>
    <w:rsid w:val="005A2939"/>
    <w:rsid w:val="005A2B11"/>
    <w:rsid w:val="005A3459"/>
    <w:rsid w:val="005A6973"/>
    <w:rsid w:val="005B18BE"/>
    <w:rsid w:val="005B509D"/>
    <w:rsid w:val="005B5A50"/>
    <w:rsid w:val="005B5ED4"/>
    <w:rsid w:val="005B7882"/>
    <w:rsid w:val="005C1041"/>
    <w:rsid w:val="005C1F67"/>
    <w:rsid w:val="005C346B"/>
    <w:rsid w:val="005C5F30"/>
    <w:rsid w:val="005C698C"/>
    <w:rsid w:val="005C6E3D"/>
    <w:rsid w:val="005C6F2C"/>
    <w:rsid w:val="005C702A"/>
    <w:rsid w:val="005C7ECC"/>
    <w:rsid w:val="005D330A"/>
    <w:rsid w:val="005D54A7"/>
    <w:rsid w:val="005D571F"/>
    <w:rsid w:val="005D67CB"/>
    <w:rsid w:val="005E04EC"/>
    <w:rsid w:val="005E34A2"/>
    <w:rsid w:val="005E4083"/>
    <w:rsid w:val="005E6EB3"/>
    <w:rsid w:val="005F2A2F"/>
    <w:rsid w:val="005F375F"/>
    <w:rsid w:val="005F3B19"/>
    <w:rsid w:val="005F6A15"/>
    <w:rsid w:val="005F74D3"/>
    <w:rsid w:val="00600ED3"/>
    <w:rsid w:val="0060142B"/>
    <w:rsid w:val="006020F2"/>
    <w:rsid w:val="006022CC"/>
    <w:rsid w:val="006033A5"/>
    <w:rsid w:val="006051BB"/>
    <w:rsid w:val="006108B6"/>
    <w:rsid w:val="00611A31"/>
    <w:rsid w:val="006142B6"/>
    <w:rsid w:val="006227F8"/>
    <w:rsid w:val="0062293A"/>
    <w:rsid w:val="00627B1F"/>
    <w:rsid w:val="00631B22"/>
    <w:rsid w:val="00632E86"/>
    <w:rsid w:val="00633157"/>
    <w:rsid w:val="00633754"/>
    <w:rsid w:val="00633B2F"/>
    <w:rsid w:val="0063731D"/>
    <w:rsid w:val="00642272"/>
    <w:rsid w:val="00645368"/>
    <w:rsid w:val="006478D9"/>
    <w:rsid w:val="006502F1"/>
    <w:rsid w:val="00651BAB"/>
    <w:rsid w:val="0066111A"/>
    <w:rsid w:val="006626CC"/>
    <w:rsid w:val="00662BB7"/>
    <w:rsid w:val="0066330C"/>
    <w:rsid w:val="0066469A"/>
    <w:rsid w:val="00665599"/>
    <w:rsid w:val="00665D96"/>
    <w:rsid w:val="006665C3"/>
    <w:rsid w:val="00667104"/>
    <w:rsid w:val="00667504"/>
    <w:rsid w:val="0066793E"/>
    <w:rsid w:val="00671D9D"/>
    <w:rsid w:val="00671F08"/>
    <w:rsid w:val="0067466B"/>
    <w:rsid w:val="006751C3"/>
    <w:rsid w:val="006758C2"/>
    <w:rsid w:val="006759BE"/>
    <w:rsid w:val="00675D6D"/>
    <w:rsid w:val="00675DA0"/>
    <w:rsid w:val="00675EC3"/>
    <w:rsid w:val="00680116"/>
    <w:rsid w:val="00681142"/>
    <w:rsid w:val="0068243D"/>
    <w:rsid w:val="00684335"/>
    <w:rsid w:val="00685EA1"/>
    <w:rsid w:val="00686D52"/>
    <w:rsid w:val="0069053D"/>
    <w:rsid w:val="006909C7"/>
    <w:rsid w:val="00690B64"/>
    <w:rsid w:val="00690DAD"/>
    <w:rsid w:val="00692D50"/>
    <w:rsid w:val="0069346D"/>
    <w:rsid w:val="0069441D"/>
    <w:rsid w:val="00695CAA"/>
    <w:rsid w:val="006967BE"/>
    <w:rsid w:val="00697D4B"/>
    <w:rsid w:val="006A2CC5"/>
    <w:rsid w:val="006A6E61"/>
    <w:rsid w:val="006B00C6"/>
    <w:rsid w:val="006B0B01"/>
    <w:rsid w:val="006B12AB"/>
    <w:rsid w:val="006B1A5F"/>
    <w:rsid w:val="006B1B50"/>
    <w:rsid w:val="006B5046"/>
    <w:rsid w:val="006B6BBD"/>
    <w:rsid w:val="006B6C35"/>
    <w:rsid w:val="006B7361"/>
    <w:rsid w:val="006B79B3"/>
    <w:rsid w:val="006B7BAC"/>
    <w:rsid w:val="006C0585"/>
    <w:rsid w:val="006C239A"/>
    <w:rsid w:val="006C29E1"/>
    <w:rsid w:val="006C7F79"/>
    <w:rsid w:val="006D154A"/>
    <w:rsid w:val="006D4BD0"/>
    <w:rsid w:val="006D55B1"/>
    <w:rsid w:val="006D61E4"/>
    <w:rsid w:val="006D7D25"/>
    <w:rsid w:val="006E08FD"/>
    <w:rsid w:val="006E233E"/>
    <w:rsid w:val="006E26F0"/>
    <w:rsid w:val="006E34D7"/>
    <w:rsid w:val="006E4EA2"/>
    <w:rsid w:val="006E58DB"/>
    <w:rsid w:val="006E7B06"/>
    <w:rsid w:val="006F058F"/>
    <w:rsid w:val="006F134F"/>
    <w:rsid w:val="006F1F15"/>
    <w:rsid w:val="006F21EC"/>
    <w:rsid w:val="006F269B"/>
    <w:rsid w:val="006F5634"/>
    <w:rsid w:val="00701A09"/>
    <w:rsid w:val="00702043"/>
    <w:rsid w:val="00703617"/>
    <w:rsid w:val="00705F92"/>
    <w:rsid w:val="0071036F"/>
    <w:rsid w:val="007104A5"/>
    <w:rsid w:val="007104C1"/>
    <w:rsid w:val="00713495"/>
    <w:rsid w:val="0071422C"/>
    <w:rsid w:val="007155FA"/>
    <w:rsid w:val="00715A45"/>
    <w:rsid w:val="00717D59"/>
    <w:rsid w:val="007237E9"/>
    <w:rsid w:val="00724CB6"/>
    <w:rsid w:val="00724D34"/>
    <w:rsid w:val="00724E7B"/>
    <w:rsid w:val="00725E5D"/>
    <w:rsid w:val="00730716"/>
    <w:rsid w:val="007321DA"/>
    <w:rsid w:val="00732897"/>
    <w:rsid w:val="00732F2F"/>
    <w:rsid w:val="007339D0"/>
    <w:rsid w:val="00733FA9"/>
    <w:rsid w:val="0073498E"/>
    <w:rsid w:val="0073722D"/>
    <w:rsid w:val="00737B01"/>
    <w:rsid w:val="00740D3A"/>
    <w:rsid w:val="00740F42"/>
    <w:rsid w:val="007410DE"/>
    <w:rsid w:val="007436AD"/>
    <w:rsid w:val="00744963"/>
    <w:rsid w:val="0075529A"/>
    <w:rsid w:val="00760995"/>
    <w:rsid w:val="007639C9"/>
    <w:rsid w:val="007659E8"/>
    <w:rsid w:val="00766E21"/>
    <w:rsid w:val="007671C9"/>
    <w:rsid w:val="00770076"/>
    <w:rsid w:val="00771818"/>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3BD"/>
    <w:rsid w:val="007A5DEA"/>
    <w:rsid w:val="007A5F92"/>
    <w:rsid w:val="007B0147"/>
    <w:rsid w:val="007B01D8"/>
    <w:rsid w:val="007B0E9D"/>
    <w:rsid w:val="007B2759"/>
    <w:rsid w:val="007B590C"/>
    <w:rsid w:val="007B643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844"/>
    <w:rsid w:val="00800E20"/>
    <w:rsid w:val="00801E17"/>
    <w:rsid w:val="00803189"/>
    <w:rsid w:val="00803D57"/>
    <w:rsid w:val="008042D1"/>
    <w:rsid w:val="00804E10"/>
    <w:rsid w:val="00806C0C"/>
    <w:rsid w:val="00806F9D"/>
    <w:rsid w:val="008079A2"/>
    <w:rsid w:val="00810BAE"/>
    <w:rsid w:val="00810FB1"/>
    <w:rsid w:val="00812113"/>
    <w:rsid w:val="00812FAB"/>
    <w:rsid w:val="00813763"/>
    <w:rsid w:val="0081434A"/>
    <w:rsid w:val="00814625"/>
    <w:rsid w:val="008149BB"/>
    <w:rsid w:val="008153F8"/>
    <w:rsid w:val="00815602"/>
    <w:rsid w:val="00821569"/>
    <w:rsid w:val="008234B4"/>
    <w:rsid w:val="00825320"/>
    <w:rsid w:val="00826B6A"/>
    <w:rsid w:val="00826BC7"/>
    <w:rsid w:val="00832164"/>
    <w:rsid w:val="008341BD"/>
    <w:rsid w:val="00835C42"/>
    <w:rsid w:val="00835C5B"/>
    <w:rsid w:val="008378F3"/>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3F5D"/>
    <w:rsid w:val="0086497A"/>
    <w:rsid w:val="00864FA6"/>
    <w:rsid w:val="00865E3F"/>
    <w:rsid w:val="00867A15"/>
    <w:rsid w:val="00872E31"/>
    <w:rsid w:val="00873628"/>
    <w:rsid w:val="0087566E"/>
    <w:rsid w:val="00875DA2"/>
    <w:rsid w:val="00880B94"/>
    <w:rsid w:val="00880BFE"/>
    <w:rsid w:val="0088387D"/>
    <w:rsid w:val="00883D2F"/>
    <w:rsid w:val="00886E20"/>
    <w:rsid w:val="008902D5"/>
    <w:rsid w:val="00892E5F"/>
    <w:rsid w:val="008936EE"/>
    <w:rsid w:val="0089395B"/>
    <w:rsid w:val="008944BE"/>
    <w:rsid w:val="008971AE"/>
    <w:rsid w:val="0089749C"/>
    <w:rsid w:val="008A0543"/>
    <w:rsid w:val="008A1D65"/>
    <w:rsid w:val="008A2E98"/>
    <w:rsid w:val="008A3BF3"/>
    <w:rsid w:val="008A4EA0"/>
    <w:rsid w:val="008B003B"/>
    <w:rsid w:val="008B02CB"/>
    <w:rsid w:val="008B12F1"/>
    <w:rsid w:val="008B1D7D"/>
    <w:rsid w:val="008B3DD9"/>
    <w:rsid w:val="008B44C4"/>
    <w:rsid w:val="008B54DB"/>
    <w:rsid w:val="008B57A7"/>
    <w:rsid w:val="008C25BA"/>
    <w:rsid w:val="008C35AC"/>
    <w:rsid w:val="008C4131"/>
    <w:rsid w:val="008C496D"/>
    <w:rsid w:val="008C5B5F"/>
    <w:rsid w:val="008D2AE5"/>
    <w:rsid w:val="008D372F"/>
    <w:rsid w:val="008D42AC"/>
    <w:rsid w:val="008D5B56"/>
    <w:rsid w:val="008D6CAB"/>
    <w:rsid w:val="008E1E57"/>
    <w:rsid w:val="008E21AB"/>
    <w:rsid w:val="008E477E"/>
    <w:rsid w:val="008E4C72"/>
    <w:rsid w:val="008E571F"/>
    <w:rsid w:val="008E5D5C"/>
    <w:rsid w:val="008E7699"/>
    <w:rsid w:val="008F0C1A"/>
    <w:rsid w:val="008F24B2"/>
    <w:rsid w:val="008F3CED"/>
    <w:rsid w:val="008F559F"/>
    <w:rsid w:val="008F5B24"/>
    <w:rsid w:val="009002D6"/>
    <w:rsid w:val="0090042A"/>
    <w:rsid w:val="00901209"/>
    <w:rsid w:val="009017E5"/>
    <w:rsid w:val="00902F4D"/>
    <w:rsid w:val="00902FA2"/>
    <w:rsid w:val="009031C7"/>
    <w:rsid w:val="00904C2C"/>
    <w:rsid w:val="00906462"/>
    <w:rsid w:val="00907454"/>
    <w:rsid w:val="0091114F"/>
    <w:rsid w:val="00912C15"/>
    <w:rsid w:val="0091343F"/>
    <w:rsid w:val="00917FDF"/>
    <w:rsid w:val="009217DC"/>
    <w:rsid w:val="00922ACD"/>
    <w:rsid w:val="00922C04"/>
    <w:rsid w:val="00927C6A"/>
    <w:rsid w:val="009302B0"/>
    <w:rsid w:val="009319D3"/>
    <w:rsid w:val="00931A0C"/>
    <w:rsid w:val="00931C8D"/>
    <w:rsid w:val="009320A9"/>
    <w:rsid w:val="00933600"/>
    <w:rsid w:val="00933DB6"/>
    <w:rsid w:val="00937175"/>
    <w:rsid w:val="00944D29"/>
    <w:rsid w:val="00945152"/>
    <w:rsid w:val="00945E93"/>
    <w:rsid w:val="009467C0"/>
    <w:rsid w:val="00946B67"/>
    <w:rsid w:val="009520BF"/>
    <w:rsid w:val="00952155"/>
    <w:rsid w:val="00952972"/>
    <w:rsid w:val="009543E9"/>
    <w:rsid w:val="00955A01"/>
    <w:rsid w:val="00956090"/>
    <w:rsid w:val="00956166"/>
    <w:rsid w:val="0095629F"/>
    <w:rsid w:val="00957B9D"/>
    <w:rsid w:val="009608D0"/>
    <w:rsid w:val="00962054"/>
    <w:rsid w:val="00963927"/>
    <w:rsid w:val="0096404E"/>
    <w:rsid w:val="00964682"/>
    <w:rsid w:val="00964DE0"/>
    <w:rsid w:val="00970119"/>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6BB2"/>
    <w:rsid w:val="009B7FBE"/>
    <w:rsid w:val="009C1012"/>
    <w:rsid w:val="009C1D18"/>
    <w:rsid w:val="009C323E"/>
    <w:rsid w:val="009C3932"/>
    <w:rsid w:val="009C45A2"/>
    <w:rsid w:val="009C4DDC"/>
    <w:rsid w:val="009C5067"/>
    <w:rsid w:val="009C51CE"/>
    <w:rsid w:val="009C638A"/>
    <w:rsid w:val="009C67D2"/>
    <w:rsid w:val="009D0077"/>
    <w:rsid w:val="009D1CB7"/>
    <w:rsid w:val="009D3AB6"/>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9DB"/>
    <w:rsid w:val="00A10D64"/>
    <w:rsid w:val="00A11584"/>
    <w:rsid w:val="00A120A4"/>
    <w:rsid w:val="00A138E6"/>
    <w:rsid w:val="00A14526"/>
    <w:rsid w:val="00A14FF9"/>
    <w:rsid w:val="00A16576"/>
    <w:rsid w:val="00A1701D"/>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4990"/>
    <w:rsid w:val="00A65088"/>
    <w:rsid w:val="00A660C5"/>
    <w:rsid w:val="00A679D6"/>
    <w:rsid w:val="00A67D35"/>
    <w:rsid w:val="00A70888"/>
    <w:rsid w:val="00A710ED"/>
    <w:rsid w:val="00A73A5D"/>
    <w:rsid w:val="00A742F2"/>
    <w:rsid w:val="00A75492"/>
    <w:rsid w:val="00A813ED"/>
    <w:rsid w:val="00A81F2A"/>
    <w:rsid w:val="00A82AC2"/>
    <w:rsid w:val="00A82AD6"/>
    <w:rsid w:val="00A834FD"/>
    <w:rsid w:val="00A84B2B"/>
    <w:rsid w:val="00A8551F"/>
    <w:rsid w:val="00A8633B"/>
    <w:rsid w:val="00A87EA4"/>
    <w:rsid w:val="00A9144B"/>
    <w:rsid w:val="00A92F4F"/>
    <w:rsid w:val="00A93E34"/>
    <w:rsid w:val="00A95584"/>
    <w:rsid w:val="00A9625E"/>
    <w:rsid w:val="00A9749F"/>
    <w:rsid w:val="00AA0383"/>
    <w:rsid w:val="00AA0D3F"/>
    <w:rsid w:val="00AA1DB9"/>
    <w:rsid w:val="00AA27ED"/>
    <w:rsid w:val="00AA4F06"/>
    <w:rsid w:val="00AA6074"/>
    <w:rsid w:val="00AB0C5A"/>
    <w:rsid w:val="00AB3D45"/>
    <w:rsid w:val="00AB443D"/>
    <w:rsid w:val="00AB48ED"/>
    <w:rsid w:val="00AB56F9"/>
    <w:rsid w:val="00AB5767"/>
    <w:rsid w:val="00AB5E2E"/>
    <w:rsid w:val="00AB6A70"/>
    <w:rsid w:val="00AC401E"/>
    <w:rsid w:val="00AC4501"/>
    <w:rsid w:val="00AC4E77"/>
    <w:rsid w:val="00AC7CFA"/>
    <w:rsid w:val="00AD2BFF"/>
    <w:rsid w:val="00AD43E6"/>
    <w:rsid w:val="00AD65C5"/>
    <w:rsid w:val="00AD75E0"/>
    <w:rsid w:val="00AD7B4E"/>
    <w:rsid w:val="00AE0EF3"/>
    <w:rsid w:val="00AE0EF8"/>
    <w:rsid w:val="00AE2057"/>
    <w:rsid w:val="00AE2326"/>
    <w:rsid w:val="00AE355C"/>
    <w:rsid w:val="00AE4FA2"/>
    <w:rsid w:val="00AF09A5"/>
    <w:rsid w:val="00AF4AE0"/>
    <w:rsid w:val="00B0525D"/>
    <w:rsid w:val="00B05B29"/>
    <w:rsid w:val="00B069D9"/>
    <w:rsid w:val="00B06B26"/>
    <w:rsid w:val="00B06EAE"/>
    <w:rsid w:val="00B10133"/>
    <w:rsid w:val="00B1075F"/>
    <w:rsid w:val="00B11E37"/>
    <w:rsid w:val="00B11EED"/>
    <w:rsid w:val="00B13D27"/>
    <w:rsid w:val="00B14DB7"/>
    <w:rsid w:val="00B16556"/>
    <w:rsid w:val="00B17689"/>
    <w:rsid w:val="00B20E88"/>
    <w:rsid w:val="00B21D9D"/>
    <w:rsid w:val="00B2342E"/>
    <w:rsid w:val="00B24C89"/>
    <w:rsid w:val="00B2607F"/>
    <w:rsid w:val="00B30AE0"/>
    <w:rsid w:val="00B313BF"/>
    <w:rsid w:val="00B31B37"/>
    <w:rsid w:val="00B3544D"/>
    <w:rsid w:val="00B37CC8"/>
    <w:rsid w:val="00B476AD"/>
    <w:rsid w:val="00B507CA"/>
    <w:rsid w:val="00B5161F"/>
    <w:rsid w:val="00B5217E"/>
    <w:rsid w:val="00B5300A"/>
    <w:rsid w:val="00B563B7"/>
    <w:rsid w:val="00B56D8B"/>
    <w:rsid w:val="00B60DD9"/>
    <w:rsid w:val="00B63CC6"/>
    <w:rsid w:val="00B64B75"/>
    <w:rsid w:val="00B658A8"/>
    <w:rsid w:val="00B701F7"/>
    <w:rsid w:val="00B745CB"/>
    <w:rsid w:val="00B74CE0"/>
    <w:rsid w:val="00B76701"/>
    <w:rsid w:val="00B76B99"/>
    <w:rsid w:val="00B77E8D"/>
    <w:rsid w:val="00B80171"/>
    <w:rsid w:val="00B80DA0"/>
    <w:rsid w:val="00B83CAA"/>
    <w:rsid w:val="00B841D2"/>
    <w:rsid w:val="00B843F1"/>
    <w:rsid w:val="00B85593"/>
    <w:rsid w:val="00B8668C"/>
    <w:rsid w:val="00B876FB"/>
    <w:rsid w:val="00B87726"/>
    <w:rsid w:val="00B90D10"/>
    <w:rsid w:val="00B917F6"/>
    <w:rsid w:val="00B92B29"/>
    <w:rsid w:val="00B935FB"/>
    <w:rsid w:val="00B94486"/>
    <w:rsid w:val="00B956FB"/>
    <w:rsid w:val="00B966D6"/>
    <w:rsid w:val="00B96A5F"/>
    <w:rsid w:val="00B96AD3"/>
    <w:rsid w:val="00B97D0D"/>
    <w:rsid w:val="00B97F45"/>
    <w:rsid w:val="00BA2C99"/>
    <w:rsid w:val="00BA2E83"/>
    <w:rsid w:val="00BA36D4"/>
    <w:rsid w:val="00BA644A"/>
    <w:rsid w:val="00BA68D9"/>
    <w:rsid w:val="00BA6A0B"/>
    <w:rsid w:val="00BA6E5B"/>
    <w:rsid w:val="00BA720D"/>
    <w:rsid w:val="00BB077C"/>
    <w:rsid w:val="00BB1462"/>
    <w:rsid w:val="00BB16BE"/>
    <w:rsid w:val="00BB1A42"/>
    <w:rsid w:val="00BB2C99"/>
    <w:rsid w:val="00BB4CCD"/>
    <w:rsid w:val="00BB65FC"/>
    <w:rsid w:val="00BB6C23"/>
    <w:rsid w:val="00BC4C8D"/>
    <w:rsid w:val="00BC690B"/>
    <w:rsid w:val="00BD0A2E"/>
    <w:rsid w:val="00BD1602"/>
    <w:rsid w:val="00BD2220"/>
    <w:rsid w:val="00BD4510"/>
    <w:rsid w:val="00BD47B6"/>
    <w:rsid w:val="00BD5E46"/>
    <w:rsid w:val="00BD6AA5"/>
    <w:rsid w:val="00BD6B91"/>
    <w:rsid w:val="00BD77BC"/>
    <w:rsid w:val="00BE0D8C"/>
    <w:rsid w:val="00BE1FBC"/>
    <w:rsid w:val="00BE3E9E"/>
    <w:rsid w:val="00BE4B9D"/>
    <w:rsid w:val="00BE563A"/>
    <w:rsid w:val="00BE56F7"/>
    <w:rsid w:val="00BE65EE"/>
    <w:rsid w:val="00BE7046"/>
    <w:rsid w:val="00BE71AE"/>
    <w:rsid w:val="00BE7969"/>
    <w:rsid w:val="00BF1F72"/>
    <w:rsid w:val="00BF27A6"/>
    <w:rsid w:val="00BF356C"/>
    <w:rsid w:val="00BF3EEA"/>
    <w:rsid w:val="00BF520E"/>
    <w:rsid w:val="00BF7D6F"/>
    <w:rsid w:val="00C02462"/>
    <w:rsid w:val="00C02BEF"/>
    <w:rsid w:val="00C02C6E"/>
    <w:rsid w:val="00C0423C"/>
    <w:rsid w:val="00C0425D"/>
    <w:rsid w:val="00C04E86"/>
    <w:rsid w:val="00C05E96"/>
    <w:rsid w:val="00C10224"/>
    <w:rsid w:val="00C10489"/>
    <w:rsid w:val="00C12F68"/>
    <w:rsid w:val="00C16707"/>
    <w:rsid w:val="00C20AE4"/>
    <w:rsid w:val="00C24609"/>
    <w:rsid w:val="00C24DAB"/>
    <w:rsid w:val="00C264BE"/>
    <w:rsid w:val="00C302EE"/>
    <w:rsid w:val="00C30400"/>
    <w:rsid w:val="00C30C91"/>
    <w:rsid w:val="00C313FF"/>
    <w:rsid w:val="00C3597D"/>
    <w:rsid w:val="00C363B8"/>
    <w:rsid w:val="00C40047"/>
    <w:rsid w:val="00C413D7"/>
    <w:rsid w:val="00C41533"/>
    <w:rsid w:val="00C42C03"/>
    <w:rsid w:val="00C44BBA"/>
    <w:rsid w:val="00C44D9D"/>
    <w:rsid w:val="00C46987"/>
    <w:rsid w:val="00C472D4"/>
    <w:rsid w:val="00C5286F"/>
    <w:rsid w:val="00C54A26"/>
    <w:rsid w:val="00C56322"/>
    <w:rsid w:val="00C57540"/>
    <w:rsid w:val="00C615B3"/>
    <w:rsid w:val="00C64EFC"/>
    <w:rsid w:val="00C65C73"/>
    <w:rsid w:val="00C67A7B"/>
    <w:rsid w:val="00C75488"/>
    <w:rsid w:val="00C77091"/>
    <w:rsid w:val="00C77D48"/>
    <w:rsid w:val="00C8099E"/>
    <w:rsid w:val="00C82319"/>
    <w:rsid w:val="00C85083"/>
    <w:rsid w:val="00C8755B"/>
    <w:rsid w:val="00C91ACD"/>
    <w:rsid w:val="00C931A2"/>
    <w:rsid w:val="00C94578"/>
    <w:rsid w:val="00C95682"/>
    <w:rsid w:val="00C9625E"/>
    <w:rsid w:val="00CA01D9"/>
    <w:rsid w:val="00CA1EB9"/>
    <w:rsid w:val="00CA3E15"/>
    <w:rsid w:val="00CA535D"/>
    <w:rsid w:val="00CA7743"/>
    <w:rsid w:val="00CA7A6F"/>
    <w:rsid w:val="00CA7B75"/>
    <w:rsid w:val="00CA7DA0"/>
    <w:rsid w:val="00CA7F8D"/>
    <w:rsid w:val="00CB0774"/>
    <w:rsid w:val="00CB28C6"/>
    <w:rsid w:val="00CB321D"/>
    <w:rsid w:val="00CB52D1"/>
    <w:rsid w:val="00CB6A85"/>
    <w:rsid w:val="00CB73FD"/>
    <w:rsid w:val="00CC06C6"/>
    <w:rsid w:val="00CC1493"/>
    <w:rsid w:val="00CC14E7"/>
    <w:rsid w:val="00CC211F"/>
    <w:rsid w:val="00CC48A7"/>
    <w:rsid w:val="00CC4F3B"/>
    <w:rsid w:val="00CC702E"/>
    <w:rsid w:val="00CD042D"/>
    <w:rsid w:val="00CD112D"/>
    <w:rsid w:val="00CD11F1"/>
    <w:rsid w:val="00CD2BC9"/>
    <w:rsid w:val="00CD37B3"/>
    <w:rsid w:val="00CD3DE2"/>
    <w:rsid w:val="00CD5497"/>
    <w:rsid w:val="00CD560E"/>
    <w:rsid w:val="00CD5F7D"/>
    <w:rsid w:val="00CD7514"/>
    <w:rsid w:val="00CE16F8"/>
    <w:rsid w:val="00CE24C7"/>
    <w:rsid w:val="00CE31F8"/>
    <w:rsid w:val="00CE4E9C"/>
    <w:rsid w:val="00CE5729"/>
    <w:rsid w:val="00CE741E"/>
    <w:rsid w:val="00CF06CA"/>
    <w:rsid w:val="00CF165B"/>
    <w:rsid w:val="00CF1694"/>
    <w:rsid w:val="00CF2319"/>
    <w:rsid w:val="00CF35D0"/>
    <w:rsid w:val="00CF3E0B"/>
    <w:rsid w:val="00CF4827"/>
    <w:rsid w:val="00CF4940"/>
    <w:rsid w:val="00CF501F"/>
    <w:rsid w:val="00CF55F6"/>
    <w:rsid w:val="00CF59CC"/>
    <w:rsid w:val="00CF5AF7"/>
    <w:rsid w:val="00CF5C23"/>
    <w:rsid w:val="00CF5DEC"/>
    <w:rsid w:val="00CF7F4C"/>
    <w:rsid w:val="00D000AA"/>
    <w:rsid w:val="00D01307"/>
    <w:rsid w:val="00D01572"/>
    <w:rsid w:val="00D015D1"/>
    <w:rsid w:val="00D02312"/>
    <w:rsid w:val="00D02ACA"/>
    <w:rsid w:val="00D02F84"/>
    <w:rsid w:val="00D0344F"/>
    <w:rsid w:val="00D040DC"/>
    <w:rsid w:val="00D04C4E"/>
    <w:rsid w:val="00D0776E"/>
    <w:rsid w:val="00D1248C"/>
    <w:rsid w:val="00D13AB2"/>
    <w:rsid w:val="00D14479"/>
    <w:rsid w:val="00D1483E"/>
    <w:rsid w:val="00D150DF"/>
    <w:rsid w:val="00D1718B"/>
    <w:rsid w:val="00D22EA6"/>
    <w:rsid w:val="00D232C5"/>
    <w:rsid w:val="00D245A7"/>
    <w:rsid w:val="00D25F97"/>
    <w:rsid w:val="00D2714C"/>
    <w:rsid w:val="00D27D88"/>
    <w:rsid w:val="00D302A7"/>
    <w:rsid w:val="00D308C9"/>
    <w:rsid w:val="00D3345A"/>
    <w:rsid w:val="00D3353C"/>
    <w:rsid w:val="00D35DEF"/>
    <w:rsid w:val="00D36411"/>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352E"/>
    <w:rsid w:val="00D644ED"/>
    <w:rsid w:val="00D64CB7"/>
    <w:rsid w:val="00D66D44"/>
    <w:rsid w:val="00D71D0B"/>
    <w:rsid w:val="00D71F10"/>
    <w:rsid w:val="00D72D96"/>
    <w:rsid w:val="00D768EA"/>
    <w:rsid w:val="00D80A6A"/>
    <w:rsid w:val="00D80B51"/>
    <w:rsid w:val="00D82C60"/>
    <w:rsid w:val="00D843A0"/>
    <w:rsid w:val="00D85E0E"/>
    <w:rsid w:val="00D866B6"/>
    <w:rsid w:val="00D95134"/>
    <w:rsid w:val="00D95391"/>
    <w:rsid w:val="00D972E3"/>
    <w:rsid w:val="00D97B9A"/>
    <w:rsid w:val="00DA1ED5"/>
    <w:rsid w:val="00DA20AF"/>
    <w:rsid w:val="00DA233F"/>
    <w:rsid w:val="00DA4918"/>
    <w:rsid w:val="00DA4B96"/>
    <w:rsid w:val="00DA5CB2"/>
    <w:rsid w:val="00DA6C29"/>
    <w:rsid w:val="00DA7718"/>
    <w:rsid w:val="00DA7CA1"/>
    <w:rsid w:val="00DB21A6"/>
    <w:rsid w:val="00DC17E0"/>
    <w:rsid w:val="00DC69CF"/>
    <w:rsid w:val="00DC6E90"/>
    <w:rsid w:val="00DD1320"/>
    <w:rsid w:val="00DD2D4B"/>
    <w:rsid w:val="00DD66C9"/>
    <w:rsid w:val="00DD67BB"/>
    <w:rsid w:val="00DD7E59"/>
    <w:rsid w:val="00DE06A9"/>
    <w:rsid w:val="00DE2549"/>
    <w:rsid w:val="00DE36E4"/>
    <w:rsid w:val="00DE451D"/>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2002"/>
    <w:rsid w:val="00E233E0"/>
    <w:rsid w:val="00E23CFB"/>
    <w:rsid w:val="00E255D6"/>
    <w:rsid w:val="00E310B5"/>
    <w:rsid w:val="00E32CED"/>
    <w:rsid w:val="00E32F08"/>
    <w:rsid w:val="00E35199"/>
    <w:rsid w:val="00E36E64"/>
    <w:rsid w:val="00E3787E"/>
    <w:rsid w:val="00E409A0"/>
    <w:rsid w:val="00E42C92"/>
    <w:rsid w:val="00E42F0F"/>
    <w:rsid w:val="00E4456F"/>
    <w:rsid w:val="00E44880"/>
    <w:rsid w:val="00E44C6F"/>
    <w:rsid w:val="00E45F59"/>
    <w:rsid w:val="00E46305"/>
    <w:rsid w:val="00E469E7"/>
    <w:rsid w:val="00E46D1F"/>
    <w:rsid w:val="00E5025E"/>
    <w:rsid w:val="00E50766"/>
    <w:rsid w:val="00E51D43"/>
    <w:rsid w:val="00E5270E"/>
    <w:rsid w:val="00E535A8"/>
    <w:rsid w:val="00E539C2"/>
    <w:rsid w:val="00E550EF"/>
    <w:rsid w:val="00E553C2"/>
    <w:rsid w:val="00E566DC"/>
    <w:rsid w:val="00E56700"/>
    <w:rsid w:val="00E6301A"/>
    <w:rsid w:val="00E631B7"/>
    <w:rsid w:val="00E63719"/>
    <w:rsid w:val="00E64067"/>
    <w:rsid w:val="00E65A3D"/>
    <w:rsid w:val="00E671C2"/>
    <w:rsid w:val="00E70ABD"/>
    <w:rsid w:val="00E7207E"/>
    <w:rsid w:val="00E7221E"/>
    <w:rsid w:val="00E728E6"/>
    <w:rsid w:val="00E72FF0"/>
    <w:rsid w:val="00E73C3C"/>
    <w:rsid w:val="00E751C1"/>
    <w:rsid w:val="00E7774F"/>
    <w:rsid w:val="00E8017A"/>
    <w:rsid w:val="00E80EB2"/>
    <w:rsid w:val="00E86685"/>
    <w:rsid w:val="00E91362"/>
    <w:rsid w:val="00E9200E"/>
    <w:rsid w:val="00E944BE"/>
    <w:rsid w:val="00E95B59"/>
    <w:rsid w:val="00E9621B"/>
    <w:rsid w:val="00EA072B"/>
    <w:rsid w:val="00EA212C"/>
    <w:rsid w:val="00EA33F7"/>
    <w:rsid w:val="00EA38A6"/>
    <w:rsid w:val="00EA42E5"/>
    <w:rsid w:val="00EA56B6"/>
    <w:rsid w:val="00EA5D4E"/>
    <w:rsid w:val="00EB319F"/>
    <w:rsid w:val="00EB486D"/>
    <w:rsid w:val="00EB49F1"/>
    <w:rsid w:val="00EB4DA8"/>
    <w:rsid w:val="00EB6084"/>
    <w:rsid w:val="00EB64A3"/>
    <w:rsid w:val="00EB67AD"/>
    <w:rsid w:val="00EB689B"/>
    <w:rsid w:val="00EC2C97"/>
    <w:rsid w:val="00EC4738"/>
    <w:rsid w:val="00EC576E"/>
    <w:rsid w:val="00EC5A3D"/>
    <w:rsid w:val="00EC79AA"/>
    <w:rsid w:val="00ED0012"/>
    <w:rsid w:val="00ED0659"/>
    <w:rsid w:val="00ED2F52"/>
    <w:rsid w:val="00ED3605"/>
    <w:rsid w:val="00ED3654"/>
    <w:rsid w:val="00ED5510"/>
    <w:rsid w:val="00ED5654"/>
    <w:rsid w:val="00ED7E61"/>
    <w:rsid w:val="00EE320B"/>
    <w:rsid w:val="00EE4020"/>
    <w:rsid w:val="00EE4945"/>
    <w:rsid w:val="00EE6621"/>
    <w:rsid w:val="00EE6A45"/>
    <w:rsid w:val="00EE6C13"/>
    <w:rsid w:val="00EE72D7"/>
    <w:rsid w:val="00EF1194"/>
    <w:rsid w:val="00EF2A43"/>
    <w:rsid w:val="00EF33B6"/>
    <w:rsid w:val="00EF3481"/>
    <w:rsid w:val="00EF3DD7"/>
    <w:rsid w:val="00EF6D22"/>
    <w:rsid w:val="00EF7E86"/>
    <w:rsid w:val="00F00682"/>
    <w:rsid w:val="00F01852"/>
    <w:rsid w:val="00F02C70"/>
    <w:rsid w:val="00F031C9"/>
    <w:rsid w:val="00F03680"/>
    <w:rsid w:val="00F03CFA"/>
    <w:rsid w:val="00F04130"/>
    <w:rsid w:val="00F06884"/>
    <w:rsid w:val="00F07328"/>
    <w:rsid w:val="00F135E0"/>
    <w:rsid w:val="00F13B95"/>
    <w:rsid w:val="00F15BB9"/>
    <w:rsid w:val="00F16183"/>
    <w:rsid w:val="00F1798E"/>
    <w:rsid w:val="00F21E95"/>
    <w:rsid w:val="00F22F3C"/>
    <w:rsid w:val="00F23A6D"/>
    <w:rsid w:val="00F2427F"/>
    <w:rsid w:val="00F242D1"/>
    <w:rsid w:val="00F25D24"/>
    <w:rsid w:val="00F30900"/>
    <w:rsid w:val="00F3090E"/>
    <w:rsid w:val="00F313AF"/>
    <w:rsid w:val="00F31887"/>
    <w:rsid w:val="00F33DD9"/>
    <w:rsid w:val="00F34BF5"/>
    <w:rsid w:val="00F37BF6"/>
    <w:rsid w:val="00F37CFF"/>
    <w:rsid w:val="00F4039B"/>
    <w:rsid w:val="00F40489"/>
    <w:rsid w:val="00F41998"/>
    <w:rsid w:val="00F425FD"/>
    <w:rsid w:val="00F43E67"/>
    <w:rsid w:val="00F443E5"/>
    <w:rsid w:val="00F45AA6"/>
    <w:rsid w:val="00F45F5C"/>
    <w:rsid w:val="00F47AA5"/>
    <w:rsid w:val="00F54F29"/>
    <w:rsid w:val="00F54F5B"/>
    <w:rsid w:val="00F563C4"/>
    <w:rsid w:val="00F6053F"/>
    <w:rsid w:val="00F60675"/>
    <w:rsid w:val="00F60AE2"/>
    <w:rsid w:val="00F615F5"/>
    <w:rsid w:val="00F622E1"/>
    <w:rsid w:val="00F708DF"/>
    <w:rsid w:val="00F73E30"/>
    <w:rsid w:val="00F75316"/>
    <w:rsid w:val="00F81E3E"/>
    <w:rsid w:val="00F82400"/>
    <w:rsid w:val="00F82F05"/>
    <w:rsid w:val="00F83D75"/>
    <w:rsid w:val="00F85F79"/>
    <w:rsid w:val="00F864A8"/>
    <w:rsid w:val="00F864ED"/>
    <w:rsid w:val="00F86E94"/>
    <w:rsid w:val="00F90199"/>
    <w:rsid w:val="00F9092D"/>
    <w:rsid w:val="00F926C8"/>
    <w:rsid w:val="00F92E39"/>
    <w:rsid w:val="00F94C2E"/>
    <w:rsid w:val="00F95C49"/>
    <w:rsid w:val="00F96136"/>
    <w:rsid w:val="00F968B7"/>
    <w:rsid w:val="00F97344"/>
    <w:rsid w:val="00F973D7"/>
    <w:rsid w:val="00F97E2B"/>
    <w:rsid w:val="00FA0620"/>
    <w:rsid w:val="00FA1779"/>
    <w:rsid w:val="00FA5223"/>
    <w:rsid w:val="00FA5E3F"/>
    <w:rsid w:val="00FA67F4"/>
    <w:rsid w:val="00FB055E"/>
    <w:rsid w:val="00FB1E24"/>
    <w:rsid w:val="00FB2753"/>
    <w:rsid w:val="00FB284A"/>
    <w:rsid w:val="00FB30C0"/>
    <w:rsid w:val="00FB3505"/>
    <w:rsid w:val="00FB6ED4"/>
    <w:rsid w:val="00FB764F"/>
    <w:rsid w:val="00FB7A5A"/>
    <w:rsid w:val="00FC33E4"/>
    <w:rsid w:val="00FC5257"/>
    <w:rsid w:val="00FC67FA"/>
    <w:rsid w:val="00FC6AC1"/>
    <w:rsid w:val="00FC7F33"/>
    <w:rsid w:val="00FD085F"/>
    <w:rsid w:val="00FD1923"/>
    <w:rsid w:val="00FD1B81"/>
    <w:rsid w:val="00FD21F9"/>
    <w:rsid w:val="00FD3B74"/>
    <w:rsid w:val="00FD69BF"/>
    <w:rsid w:val="00FD6D26"/>
    <w:rsid w:val="00FD7636"/>
    <w:rsid w:val="00FE1588"/>
    <w:rsid w:val="00FE187F"/>
    <w:rsid w:val="00FE19B9"/>
    <w:rsid w:val="00FE2217"/>
    <w:rsid w:val="00FE2E1E"/>
    <w:rsid w:val="00FE562B"/>
    <w:rsid w:val="00FE5FA5"/>
    <w:rsid w:val="00FE7B3B"/>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19997249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59337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97840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8922055">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5140511">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92371199">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yperlink" Target="http://www.sennheiser-hearing.com" TargetMode="Externa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yperlink" Target="http://www.sennheiser.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ennheiser-brandzone.com/share/7SmXPBHSM2eKg12eL6LG"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sennheiser-brandzone.com/share/cHuGqpw4eZ6uoX2PcaBp"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7.emf"/></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1385</Words>
  <Characters>8726</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Anja Lorenz</cp:lastModifiedBy>
  <cp:revision>154</cp:revision>
  <cp:lastPrinted>2024-09-24T16:57:00Z</cp:lastPrinted>
  <dcterms:created xsi:type="dcterms:W3CDTF">2024-10-17T08:54:00Z</dcterms:created>
  <dcterms:modified xsi:type="dcterms:W3CDTF">2024-10-29T16:09:00Z</dcterms:modified>
</cp:coreProperties>
</file>